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76" w:type="dxa"/>
        <w:tblLook w:val="01E0" w:firstRow="1" w:lastRow="1" w:firstColumn="1" w:lastColumn="1" w:noHBand="0" w:noVBand="0"/>
      </w:tblPr>
      <w:tblGrid>
        <w:gridCol w:w="4962"/>
        <w:gridCol w:w="4961"/>
      </w:tblGrid>
      <w:tr w:rsidR="00AA029B" w:rsidTr="00AA029B">
        <w:trPr>
          <w:trHeight w:val="1454"/>
        </w:trPr>
        <w:tc>
          <w:tcPr>
            <w:tcW w:w="4962" w:type="dxa"/>
          </w:tcPr>
          <w:p w:rsidR="00AA029B" w:rsidRPr="00AA029B" w:rsidRDefault="00086EBE" w:rsidP="00AA029B">
            <w:pPr>
              <w:spacing w:after="0" w:line="240" w:lineRule="auto"/>
              <w:jc w:val="center"/>
              <w:rPr>
                <w:szCs w:val="28"/>
              </w:rPr>
            </w:pPr>
            <w:r>
              <w:rPr>
                <w:szCs w:val="28"/>
              </w:rPr>
              <w:t>BAN CHẤP HÀNH TRUNG ƯƠNG</w:t>
            </w:r>
          </w:p>
          <w:p w:rsidR="00AA029B" w:rsidRPr="00AA029B" w:rsidRDefault="00086EBE" w:rsidP="00AA029B">
            <w:pPr>
              <w:spacing w:after="0" w:line="240" w:lineRule="auto"/>
              <w:jc w:val="center"/>
              <w:rPr>
                <w:b/>
                <w:szCs w:val="28"/>
              </w:rPr>
            </w:pPr>
            <w:r>
              <w:rPr>
                <w:b/>
                <w:szCs w:val="28"/>
              </w:rPr>
              <w:t xml:space="preserve">BAN CÁN SỰ </w:t>
            </w:r>
            <w:r w:rsidR="00AA029B" w:rsidRPr="00AA029B">
              <w:rPr>
                <w:b/>
                <w:szCs w:val="28"/>
              </w:rPr>
              <w:t>ĐẢNG BỘ TƯ PHÁP</w:t>
            </w:r>
          </w:p>
          <w:p w:rsidR="00AA029B" w:rsidRPr="00AA029B" w:rsidRDefault="00AA029B" w:rsidP="00AA029B">
            <w:pPr>
              <w:spacing w:after="0" w:line="240" w:lineRule="auto"/>
              <w:jc w:val="center"/>
              <w:rPr>
                <w:b/>
                <w:szCs w:val="28"/>
              </w:rPr>
            </w:pPr>
            <w:r w:rsidRPr="00AA029B">
              <w:rPr>
                <w:b/>
                <w:szCs w:val="28"/>
              </w:rPr>
              <w:t>*</w:t>
            </w:r>
          </w:p>
          <w:p w:rsidR="00AA029B" w:rsidRPr="00863175" w:rsidRDefault="00AA029B" w:rsidP="00AA029B">
            <w:pPr>
              <w:spacing w:after="0" w:line="240" w:lineRule="auto"/>
              <w:jc w:val="center"/>
              <w:rPr>
                <w:szCs w:val="28"/>
              </w:rPr>
            </w:pPr>
            <w:r w:rsidRPr="00863175">
              <w:rPr>
                <w:szCs w:val="28"/>
              </w:rPr>
              <w:t>Số</w:t>
            </w:r>
            <w:r w:rsidR="00D572FE">
              <w:rPr>
                <w:szCs w:val="28"/>
              </w:rPr>
              <w:t>:</w:t>
            </w:r>
            <w:r w:rsidRPr="00863175">
              <w:rPr>
                <w:szCs w:val="28"/>
              </w:rPr>
              <w:t xml:space="preserve"> </w:t>
            </w:r>
            <w:r w:rsidR="00D572FE">
              <w:rPr>
                <w:szCs w:val="28"/>
              </w:rPr>
              <w:t>5</w:t>
            </w:r>
            <w:r w:rsidR="00A6207C">
              <w:rPr>
                <w:szCs w:val="28"/>
              </w:rPr>
              <w:t>1</w:t>
            </w:r>
            <w:r w:rsidR="00D572FE">
              <w:rPr>
                <w:szCs w:val="28"/>
              </w:rPr>
              <w:t>4</w:t>
            </w:r>
            <w:r w:rsidRPr="00863175">
              <w:rPr>
                <w:szCs w:val="28"/>
              </w:rPr>
              <w:t>- HD/</w:t>
            </w:r>
            <w:r w:rsidR="00086EBE">
              <w:rPr>
                <w:szCs w:val="28"/>
              </w:rPr>
              <w:t>BCSĐ</w:t>
            </w:r>
          </w:p>
          <w:p w:rsidR="00AA029B" w:rsidRPr="00AA029B" w:rsidRDefault="00AA029B" w:rsidP="00AA029B">
            <w:pPr>
              <w:spacing w:after="0" w:line="240" w:lineRule="auto"/>
              <w:jc w:val="center"/>
              <w:rPr>
                <w:b/>
                <w:szCs w:val="28"/>
              </w:rPr>
            </w:pPr>
          </w:p>
        </w:tc>
        <w:tc>
          <w:tcPr>
            <w:tcW w:w="4961" w:type="dxa"/>
          </w:tcPr>
          <w:p w:rsidR="00AA029B" w:rsidRPr="00AA029B" w:rsidRDefault="00AA029B" w:rsidP="00AA029B">
            <w:pPr>
              <w:spacing w:after="0" w:line="240" w:lineRule="auto"/>
              <w:jc w:val="center"/>
              <w:rPr>
                <w:b/>
                <w:sz w:val="30"/>
                <w:szCs w:val="30"/>
              </w:rPr>
            </w:pPr>
            <w:r w:rsidRPr="00AA029B">
              <w:rPr>
                <w:b/>
                <w:sz w:val="30"/>
                <w:szCs w:val="30"/>
              </w:rPr>
              <w:t>ĐẢNG CỘNG SẢN VIỆT NAM</w:t>
            </w:r>
          </w:p>
          <w:p w:rsidR="00AA029B" w:rsidRPr="00AA029B" w:rsidRDefault="00AA029B" w:rsidP="00AA029B">
            <w:pPr>
              <w:spacing w:after="0" w:line="240" w:lineRule="auto"/>
              <w:jc w:val="center"/>
              <w:rPr>
                <w:b/>
                <w:sz w:val="26"/>
                <w:szCs w:val="26"/>
              </w:rPr>
            </w:pPr>
            <w:r w:rsidRPr="00AA029B">
              <w:rPr>
                <w:b/>
                <w:noProof/>
                <w:sz w:val="26"/>
                <w:szCs w:val="26"/>
                <w:lang w:val="vi-VN" w:eastAsia="vi-VN"/>
              </w:rPr>
              <mc:AlternateContent>
                <mc:Choice Requires="wps">
                  <w:drawing>
                    <wp:anchor distT="0" distB="0" distL="114300" distR="114300" simplePos="0" relativeHeight="251672576" behindDoc="0" locked="0" layoutInCell="1" allowOverlap="1" wp14:anchorId="47753B18" wp14:editId="7768DE8F">
                      <wp:simplePos x="0" y="0"/>
                      <wp:positionH relativeFrom="column">
                        <wp:posOffset>278066</wp:posOffset>
                      </wp:positionH>
                      <wp:positionV relativeFrom="paragraph">
                        <wp:posOffset>64135</wp:posOffset>
                      </wp:positionV>
                      <wp:extent cx="2543175" cy="0"/>
                      <wp:effectExtent l="0" t="0" r="95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1.9pt;margin-top:5.05pt;width:200.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"/>
                  </w:pict>
                </mc:Fallback>
              </mc:AlternateContent>
            </w:r>
            <w:r w:rsidRPr="00AA029B">
              <w:rPr>
                <w:b/>
                <w:sz w:val="26"/>
                <w:szCs w:val="26"/>
              </w:rPr>
              <w:t xml:space="preserve">                                                            </w:t>
            </w:r>
          </w:p>
          <w:p w:rsidR="00AA029B" w:rsidRPr="00AA029B" w:rsidRDefault="00AA029B" w:rsidP="00D572FE">
            <w:pPr>
              <w:spacing w:after="0" w:line="240" w:lineRule="auto"/>
              <w:jc w:val="center"/>
              <w:rPr>
                <w:i/>
                <w:sz w:val="26"/>
                <w:szCs w:val="26"/>
              </w:rPr>
            </w:pPr>
            <w:r w:rsidRPr="00AA029B">
              <w:rPr>
                <w:i/>
                <w:sz w:val="26"/>
                <w:szCs w:val="26"/>
              </w:rPr>
              <w:t xml:space="preserve">Hà Nội, ngày </w:t>
            </w:r>
            <w:r w:rsidR="00D572FE">
              <w:rPr>
                <w:i/>
                <w:sz w:val="26"/>
                <w:szCs w:val="26"/>
              </w:rPr>
              <w:t>12</w:t>
            </w:r>
            <w:r w:rsidR="00404832">
              <w:rPr>
                <w:i/>
                <w:sz w:val="26"/>
                <w:szCs w:val="26"/>
              </w:rPr>
              <w:t xml:space="preserve"> </w:t>
            </w:r>
            <w:r w:rsidRPr="00AA029B">
              <w:rPr>
                <w:i/>
                <w:sz w:val="26"/>
                <w:szCs w:val="26"/>
              </w:rPr>
              <w:t xml:space="preserve">tháng </w:t>
            </w:r>
            <w:r w:rsidR="00894D76">
              <w:rPr>
                <w:i/>
                <w:sz w:val="26"/>
                <w:szCs w:val="26"/>
              </w:rPr>
              <w:t>1</w:t>
            </w:r>
            <w:r w:rsidR="00086EBE">
              <w:rPr>
                <w:i/>
                <w:sz w:val="26"/>
                <w:szCs w:val="26"/>
              </w:rPr>
              <w:t>1</w:t>
            </w:r>
            <w:r w:rsidRPr="00AA029B">
              <w:rPr>
                <w:i/>
                <w:sz w:val="26"/>
                <w:szCs w:val="26"/>
              </w:rPr>
              <w:t xml:space="preserve"> năm 2019</w:t>
            </w:r>
          </w:p>
        </w:tc>
      </w:tr>
    </w:tbl>
    <w:p w:rsidR="00CC6953" w:rsidRDefault="00A337CE" w:rsidP="00A36EC3">
      <w:pPr>
        <w:spacing w:before="120" w:after="120" w:line="360" w:lineRule="auto"/>
        <w:jc w:val="center"/>
        <w:rPr>
          <w:b/>
        </w:rPr>
      </w:pPr>
      <w:r>
        <w:rPr>
          <w:b/>
        </w:rPr>
        <w:t>HƯỚNG DẪN</w:t>
      </w:r>
    </w:p>
    <w:p w:rsidR="00A337CE" w:rsidRDefault="00A76BB7" w:rsidP="00A36EC3">
      <w:pPr>
        <w:spacing w:before="120" w:after="120" w:line="360" w:lineRule="auto"/>
        <w:jc w:val="center"/>
        <w:rPr>
          <w:b/>
        </w:rPr>
      </w:pPr>
      <w:r>
        <w:rPr>
          <w:b/>
        </w:rPr>
        <w:t>Nội dung, q</w:t>
      </w:r>
      <w:r w:rsidR="00A337CE">
        <w:rPr>
          <w:b/>
        </w:rPr>
        <w:t>uy trình triển khai thực hiện các văn bản, nghị quyết</w:t>
      </w:r>
      <w:r w:rsidR="00A337CE">
        <w:rPr>
          <w:b/>
        </w:rPr>
        <w:br/>
        <w:t>của Trung ương</w:t>
      </w:r>
      <w:r>
        <w:rPr>
          <w:b/>
        </w:rPr>
        <w:t xml:space="preserve"> và cấp ủy cấp trên</w:t>
      </w:r>
      <w:r w:rsidR="00A337CE">
        <w:rPr>
          <w:b/>
        </w:rPr>
        <w:t xml:space="preserve"> tại Bộ Tư pháp</w:t>
      </w:r>
    </w:p>
    <w:p w:rsidR="00DC1DDA" w:rsidRDefault="00DC1DDA" w:rsidP="00A36EC3">
      <w:pPr>
        <w:spacing w:before="120" w:after="120" w:line="360" w:lineRule="auto"/>
        <w:jc w:val="center"/>
        <w:rPr>
          <w:b/>
        </w:rPr>
      </w:pPr>
    </w:p>
    <w:p w:rsidR="00A337CE" w:rsidRDefault="002C5F5D" w:rsidP="00A36EC3">
      <w:pPr>
        <w:spacing w:before="120" w:after="120" w:line="380" w:lineRule="exact"/>
        <w:ind w:firstLine="567"/>
        <w:jc w:val="both"/>
      </w:pPr>
      <w:bookmarkStart w:id="0" w:name="_GoBack"/>
      <w:r>
        <w:t>Trên cơ sở</w:t>
      </w:r>
      <w:r w:rsidR="00A337CE" w:rsidRPr="00A337CE">
        <w:t xml:space="preserve"> Kế hoạch số 813/KH-BTP ngày 11/3/2019 của Bộ Tư pháp tổng rà soát việc triển khai thực hiện các văn bản, nghị quyết của Trung ương từ năm 2011 đến nay</w:t>
      </w:r>
      <w:r>
        <w:t xml:space="preserve"> và</w:t>
      </w:r>
      <w:r w:rsidR="0023706E">
        <w:t xml:space="preserve"> </w:t>
      </w:r>
      <w:r w:rsidR="00A337CE">
        <w:t>Kết luận</w:t>
      </w:r>
      <w:r w:rsidR="0023706E">
        <w:t xml:space="preserve"> của Bộ trưởng, Bí thư Ban cán sự đảng</w:t>
      </w:r>
      <w:r w:rsidR="00A337CE">
        <w:t xml:space="preserve"> </w:t>
      </w:r>
      <w:r w:rsidR="00894D76">
        <w:t xml:space="preserve">Bộ </w:t>
      </w:r>
      <w:r w:rsidR="00A337CE">
        <w:t>tại</w:t>
      </w:r>
      <w:r w:rsidR="00A337CE" w:rsidRPr="00A337CE">
        <w:t xml:space="preserve"> Hội nghị đánh giá kết quả tổng rà soát việc tổ chức triển khai thực hiện các văn bản, nghị quyết của Trung ương từ năm 2011 đến nay </w:t>
      </w:r>
      <w:r w:rsidR="00404832">
        <w:rPr>
          <w:szCs w:val="28"/>
        </w:rPr>
        <w:t>(Thông báo kết luận số 169-TBKL/ĐU ngày 04/9/2019)</w:t>
      </w:r>
      <w:r w:rsidR="00404832" w:rsidRPr="00960B1A">
        <w:rPr>
          <w:szCs w:val="28"/>
        </w:rPr>
        <w:t>,</w:t>
      </w:r>
      <w:r w:rsidR="00404832">
        <w:rPr>
          <w:szCs w:val="28"/>
        </w:rPr>
        <w:t xml:space="preserve"> sau khi thống nhất ý kiến với </w:t>
      </w:r>
      <w:r w:rsidR="009D4DAA">
        <w:t xml:space="preserve">Đảng ủy </w:t>
      </w:r>
      <w:r w:rsidR="00A337CE">
        <w:t>Bộ</w:t>
      </w:r>
      <w:r w:rsidR="00644A74">
        <w:t>,</w:t>
      </w:r>
      <w:r w:rsidR="00644A74" w:rsidRPr="00644A74">
        <w:rPr>
          <w:szCs w:val="28"/>
        </w:rPr>
        <w:t xml:space="preserve"> </w:t>
      </w:r>
      <w:r w:rsidR="00644A74">
        <w:rPr>
          <w:szCs w:val="28"/>
        </w:rPr>
        <w:t>Ban cán sự đảng Bộ</w:t>
      </w:r>
      <w:r w:rsidR="00644A74">
        <w:t xml:space="preserve"> </w:t>
      </w:r>
      <w:r w:rsidR="00A337CE">
        <w:t xml:space="preserve">hướng dẫn </w:t>
      </w:r>
      <w:r w:rsidR="00DC225E">
        <w:t xml:space="preserve">nội dung, </w:t>
      </w:r>
      <w:r w:rsidR="00A337CE">
        <w:t>quy trình triển khai thực hiện các văn bản, nghị quyết của Trung ương</w:t>
      </w:r>
      <w:r w:rsidR="00DC225E">
        <w:t xml:space="preserve"> và cấp ủy cấp trên</w:t>
      </w:r>
      <w:r w:rsidR="00A337CE">
        <w:t xml:space="preserve"> tại Bộ Tư pháp</w:t>
      </w:r>
      <w:bookmarkEnd w:id="0"/>
      <w:r w:rsidR="00A337CE">
        <w:t xml:space="preserve"> như sau:</w:t>
      </w:r>
    </w:p>
    <w:p w:rsidR="00A337CE" w:rsidRDefault="00A337CE" w:rsidP="00A36EC3">
      <w:pPr>
        <w:spacing w:before="120" w:after="120" w:line="380" w:lineRule="exact"/>
        <w:ind w:firstLine="567"/>
        <w:jc w:val="both"/>
        <w:rPr>
          <w:b/>
        </w:rPr>
      </w:pPr>
      <w:r w:rsidRPr="00A337CE">
        <w:rPr>
          <w:b/>
        </w:rPr>
        <w:t>I. MỤC ĐÍCH, YÊU CẦU</w:t>
      </w:r>
    </w:p>
    <w:p w:rsidR="00A337CE" w:rsidRDefault="00A337CE" w:rsidP="00A36EC3">
      <w:pPr>
        <w:spacing w:before="120" w:after="120" w:line="380" w:lineRule="exact"/>
        <w:ind w:firstLine="567"/>
        <w:jc w:val="both"/>
        <w:rPr>
          <w:b/>
        </w:rPr>
      </w:pPr>
      <w:r>
        <w:rPr>
          <w:b/>
        </w:rPr>
        <w:t>1. Mục đích</w:t>
      </w:r>
    </w:p>
    <w:p w:rsidR="00644A74" w:rsidRDefault="00644A74" w:rsidP="00A36EC3">
      <w:pPr>
        <w:spacing w:before="120" w:after="120" w:line="380" w:lineRule="exact"/>
        <w:ind w:firstLine="567"/>
        <w:jc w:val="both"/>
      </w:pPr>
      <w:r>
        <w:t>- Hướng dẫn cụ thể về nội dung, quy trình phân công trách nhiệm trong việc quán triệt, học tập, tổ chức thực hiện các văn bản, nghị quyết của Trung ương và cấp ủy cấp trên tại Bộ Tư pháp nhằm thực hiện nghiêm túc, hiệu quả</w:t>
      </w:r>
      <w:r w:rsidRPr="00644A74">
        <w:t xml:space="preserve"> </w:t>
      </w:r>
      <w:r>
        <w:t xml:space="preserve">các nhiệm vụ được giao, từng bước đưa công tác này vào nề nếp, ổn định, bền vững, góp phần hoàn thành các nhiệm vụ chính trị, chuyên môn của Bộ, ngành. </w:t>
      </w:r>
    </w:p>
    <w:p w:rsidR="00A337CE" w:rsidRPr="00A337CE" w:rsidRDefault="00A337CE" w:rsidP="00A36EC3">
      <w:pPr>
        <w:spacing w:before="120" w:after="120" w:line="380" w:lineRule="exact"/>
        <w:ind w:firstLine="567"/>
        <w:jc w:val="both"/>
      </w:pPr>
      <w:r>
        <w:t xml:space="preserve">- </w:t>
      </w:r>
      <w:r w:rsidR="00644A74">
        <w:t>T</w:t>
      </w:r>
      <w:r>
        <w:t xml:space="preserve">ổ chức </w:t>
      </w:r>
      <w:r w:rsidR="008D1074">
        <w:t xml:space="preserve">quán triệt đầy đủ và </w:t>
      </w:r>
      <w:r>
        <w:t xml:space="preserve">triển khai thực hiện </w:t>
      </w:r>
      <w:r w:rsidR="00894D76">
        <w:t>nghiêm túc</w:t>
      </w:r>
      <w:r w:rsidR="00644A74" w:rsidRPr="00644A74">
        <w:t xml:space="preserve"> </w:t>
      </w:r>
      <w:r w:rsidR="00644A74">
        <w:t>các văn bản, nghị quyết của Trung ương và cấp ủy cấp trên</w:t>
      </w:r>
      <w:r w:rsidR="00644A74" w:rsidRPr="00644A74">
        <w:t xml:space="preserve"> </w:t>
      </w:r>
      <w:r w:rsidR="00644A74">
        <w:t>tại Bộ Tư pháp, bảo đảm chất lượng, thiết thực, hiệu quả, phù hợp với điều kiện thực tiễn của Bộ.</w:t>
      </w:r>
    </w:p>
    <w:p w:rsidR="00A337CE" w:rsidRDefault="00A337CE" w:rsidP="00A36EC3">
      <w:pPr>
        <w:spacing w:before="120" w:after="120" w:line="380" w:lineRule="exact"/>
        <w:ind w:firstLine="567"/>
        <w:jc w:val="both"/>
        <w:rPr>
          <w:b/>
        </w:rPr>
      </w:pPr>
      <w:r>
        <w:rPr>
          <w:b/>
        </w:rPr>
        <w:t>2. Yêu cầu</w:t>
      </w:r>
    </w:p>
    <w:p w:rsidR="00FE7232" w:rsidRDefault="00A337CE" w:rsidP="00A36EC3">
      <w:pPr>
        <w:spacing w:before="120" w:after="120" w:line="380" w:lineRule="exact"/>
        <w:ind w:firstLine="567"/>
        <w:jc w:val="both"/>
      </w:pPr>
      <w:r>
        <w:t>- Bám sát chức năng, nhiệm vụ</w:t>
      </w:r>
      <w:r w:rsidR="006313A0">
        <w:t xml:space="preserve">, </w:t>
      </w:r>
      <w:r>
        <w:t>quyền hạn được giao</w:t>
      </w:r>
      <w:r w:rsidR="006313A0">
        <w:t>; tăng cường phối hợp công tác</w:t>
      </w:r>
      <w:r w:rsidR="008D2247" w:rsidRPr="008D2247">
        <w:t xml:space="preserve"> </w:t>
      </w:r>
      <w:r w:rsidR="008D2247">
        <w:t xml:space="preserve">để triển khai đồng bộ, </w:t>
      </w:r>
      <w:r w:rsidR="008D2247" w:rsidRPr="00FE7232">
        <w:t>toàn diện các nhiệm vụ</w:t>
      </w:r>
      <w:r w:rsidR="008D2247">
        <w:t xml:space="preserve"> được giao,</w:t>
      </w:r>
      <w:r>
        <w:t xml:space="preserve"> không bỏ sót nhiệm vụ</w:t>
      </w:r>
      <w:r w:rsidR="00FE7232" w:rsidRPr="00FE7232">
        <w:t>; bảo đảm triển khai nhiệm vụ được giao kịp thời, chất lượng, hiệu quả</w:t>
      </w:r>
      <w:r w:rsidR="002C5F5D">
        <w:t>.</w:t>
      </w:r>
    </w:p>
    <w:p w:rsidR="00A337CE" w:rsidRPr="00A337CE" w:rsidRDefault="00A337CE" w:rsidP="00A36EC3">
      <w:pPr>
        <w:spacing w:before="120" w:after="120" w:line="380" w:lineRule="exact"/>
        <w:ind w:firstLine="567"/>
        <w:jc w:val="both"/>
      </w:pPr>
      <w:r>
        <w:t>- Gắn việc triển khai thực hiện các văn bản, nghị quyết của Trung ương, của cấp ủy cấp trên với việc thực hiện các nhiệm vụ chính trị, chuyên môn của cơ quan, đơn vị, tổ chức</w:t>
      </w:r>
      <w:r w:rsidR="00B845CB">
        <w:t>; bảo đảm thường xuyên, liên tục và thiết thực.</w:t>
      </w:r>
    </w:p>
    <w:p w:rsidR="00A337CE" w:rsidRDefault="00A337CE" w:rsidP="00A36EC3">
      <w:pPr>
        <w:spacing w:before="120" w:after="120" w:line="380" w:lineRule="exact"/>
        <w:ind w:firstLine="567"/>
        <w:jc w:val="both"/>
        <w:rPr>
          <w:b/>
        </w:rPr>
      </w:pPr>
      <w:r w:rsidRPr="00A337CE">
        <w:rPr>
          <w:b/>
        </w:rPr>
        <w:lastRenderedPageBreak/>
        <w:t>II. NỘI DUNG TRIỂN KHAI THỰC HIỆN CÁC VĂN BẢN, NGHỊ QUYẾT CỦA TRUNG ƯƠNG</w:t>
      </w:r>
      <w:r w:rsidR="00404832">
        <w:rPr>
          <w:b/>
        </w:rPr>
        <w:t xml:space="preserve"> VÀ CẤP ỦY CẤP TRÊN</w:t>
      </w:r>
      <w:r w:rsidR="00E31481">
        <w:rPr>
          <w:b/>
        </w:rPr>
        <w:t xml:space="preserve"> TẠI BỘ </w:t>
      </w:r>
    </w:p>
    <w:p w:rsidR="00AB6227" w:rsidRDefault="00AB6227" w:rsidP="00A36EC3">
      <w:pPr>
        <w:spacing w:before="120" w:after="120" w:line="380" w:lineRule="exact"/>
        <w:ind w:firstLine="567"/>
        <w:jc w:val="both"/>
        <w:rPr>
          <w:b/>
        </w:rPr>
      </w:pPr>
      <w:r>
        <w:rPr>
          <w:b/>
        </w:rPr>
        <w:t xml:space="preserve">1. </w:t>
      </w:r>
      <w:r w:rsidR="00E31481">
        <w:rPr>
          <w:b/>
        </w:rPr>
        <w:t xml:space="preserve">Tổ chức việc học tập, nghiên cứu, quán triệt, phổ biến </w:t>
      </w:r>
    </w:p>
    <w:p w:rsidR="00E31481" w:rsidRDefault="00E31481" w:rsidP="008D1074">
      <w:pPr>
        <w:spacing w:before="120" w:after="120" w:line="360" w:lineRule="exact"/>
        <w:ind w:firstLine="567"/>
        <w:jc w:val="both"/>
      </w:pPr>
      <w:r>
        <w:t>- Đăng tải toàn văn các văn bản, nghị quyết lên Trang thông tin công tác Đảng - Đoàn thể thuộc Cổng thông tin điện tử của Bộ (trừ các văn bản không được phép đăng tải công khai). Sao gửi các văn bản, nghị quyết đến các cấp ủy, tổ chức đảng và các cơ quan, đơn vị, tổ chức có liên quan để tổ chức việc học tập, nghiên cứu, quán triệt, triển khai thực hiện trong đảng viên, cán bộ, công chức, viên chức, người lao động, hội viên thuộc phạm vi quản lý.</w:t>
      </w:r>
    </w:p>
    <w:p w:rsidR="00E31481" w:rsidRDefault="00E31481" w:rsidP="008D1074">
      <w:pPr>
        <w:spacing w:before="120" w:after="120" w:line="360" w:lineRule="exact"/>
        <w:ind w:firstLine="567"/>
        <w:jc w:val="both"/>
      </w:pPr>
      <w:r>
        <w:t>- Tổ chức các Hội nghị thông báo nhanh, Hội nghị học tập chuyên đề để nghiên cứu, quán triệt, phổ biến nội dung của văn bản, nghị quyết cho đội ngũ cán bộ chủ chốt của Bộ và các đơn vị thuộc Bộ (tùy theo tính chất văn bản, trước hết và chủ yếu là Nghị quyết Đại hội Đảng; các văn bản, nghị quyết của Ban Chấp hành Trung ương Đảng, Bộ Chính trị; các quy định hướng dẫn thi hành Điều lệ Đảng và các văn bản liên quan trực tiếp đến nghiệp vụ công tác đảng)</w:t>
      </w:r>
      <w:r w:rsidR="002C5F5D">
        <w:t>.</w:t>
      </w:r>
    </w:p>
    <w:p w:rsidR="00E31481" w:rsidRDefault="00E31481" w:rsidP="008D1074">
      <w:pPr>
        <w:spacing w:before="120" w:after="120" w:line="360" w:lineRule="exact"/>
        <w:ind w:firstLine="567"/>
        <w:jc w:val="both"/>
      </w:pPr>
      <w:r>
        <w:t>- Tổ chức việc học tập, quán triệt, phổ biến, tuyên truyền để nâng cao nhận thức, trách nhiệm của đảng viên, cán bộ, công chức, viên chức, người lao động, hội viên của các tổ chức chính trị - xã hội để cùng thống nhất nhận thức, đồng thuận trong tổ chức triển khai thực hiện các nhiệm vụ được giao (Thông qua sinh hoạt Chi bộ định kỳ hằng tháng, sinh hoạt chuyên đề, sao gửi văn bản để tự nghiên cứu, học tập và tìm hiểu và các hình thức khác phù hợp với điều kiện thực tiễn của từng cơ quan, đơn vị, tổ chức).</w:t>
      </w:r>
    </w:p>
    <w:p w:rsidR="002C5F5D" w:rsidRDefault="002C5F5D" w:rsidP="008D1074">
      <w:pPr>
        <w:spacing w:before="120" w:after="120" w:line="360" w:lineRule="exact"/>
        <w:ind w:firstLine="567"/>
        <w:jc w:val="both"/>
      </w:pPr>
      <w:r>
        <w:t>- Viết báo cáo thu hoạch cá nhân sau khi được học tập, quán triệt, phổ biến văn bản, nghị quyết (tùy theo tính chất, nội dung của từng văn bản, nghị quyết và được thực hiện theo yêu cầu cụ thể của Đảng ủy Bộ).</w:t>
      </w:r>
    </w:p>
    <w:p w:rsidR="00E31481" w:rsidRDefault="00E31481" w:rsidP="008D1074">
      <w:pPr>
        <w:spacing w:before="120" w:after="120" w:line="360" w:lineRule="exact"/>
        <w:ind w:firstLine="567"/>
        <w:jc w:val="both"/>
        <w:rPr>
          <w:b/>
        </w:rPr>
      </w:pPr>
      <w:r>
        <w:rPr>
          <w:b/>
        </w:rPr>
        <w:t xml:space="preserve">2. Xây dựng Kế hoạch, Chương trình </w:t>
      </w:r>
      <w:r w:rsidRPr="00E31481">
        <w:rPr>
          <w:b/>
        </w:rPr>
        <w:t xml:space="preserve">triển khai thực hiện </w:t>
      </w:r>
    </w:p>
    <w:p w:rsidR="00182747" w:rsidRDefault="00E31481" w:rsidP="008D1074">
      <w:pPr>
        <w:spacing w:before="120" w:after="120" w:line="360" w:lineRule="exact"/>
        <w:ind w:firstLine="567"/>
        <w:jc w:val="both"/>
      </w:pPr>
      <w:r>
        <w:t>Rà soát</w:t>
      </w:r>
      <w:r w:rsidR="00182747">
        <w:t>, xác định rõ</w:t>
      </w:r>
      <w:r>
        <w:t xml:space="preserve"> các nhiệm vụ </w:t>
      </w:r>
      <w:r w:rsidR="00182747">
        <w:t xml:space="preserve">Ban cán sự đảng, Đảng ủy, Lãnh đạo Bộ, các tổ chức đảng trực thuộc Đảng ủy Bộ </w:t>
      </w:r>
      <w:r>
        <w:t>phải tổ chức thực hiện</w:t>
      </w:r>
      <w:r w:rsidR="00182747">
        <w:t>, bao gồm nhiệm vụ thường xuyên hằng năm; nhiệm vụ phải triển khai ngay (nếu có).</w:t>
      </w:r>
    </w:p>
    <w:p w:rsidR="00E31481" w:rsidRDefault="00182747" w:rsidP="008D1074">
      <w:pPr>
        <w:spacing w:before="120" w:after="120" w:line="360" w:lineRule="exact"/>
        <w:ind w:firstLine="567"/>
        <w:jc w:val="both"/>
      </w:pPr>
      <w:r>
        <w:t>Trong trường hợp văn bản, nghị quyết yêu cầu phải xây dựng Chương trình hành động hoặc Kế hoạch triển khai thực hiện thì tổ chức việc nghiên cứu, t</w:t>
      </w:r>
      <w:r w:rsidR="00E31481">
        <w:t>ham mưu xây dựng, trình Ban cán sự đảng, Đảng ủy, Lãnh đạo Bộ ban hành Chương trình hành động, Kế hoạch tổ chức triển khai thực hiệ</w:t>
      </w:r>
      <w:r>
        <w:t xml:space="preserve">n văn bản, nghị quyết. Chương trình, Kế hoạch cần </w:t>
      </w:r>
      <w:r w:rsidR="00E31481">
        <w:t xml:space="preserve">xác định rõ </w:t>
      </w:r>
      <w:r>
        <w:t xml:space="preserve">các </w:t>
      </w:r>
      <w:r w:rsidR="00E31481">
        <w:t>nhiệm vụ và hoạt động phải thực hiện ngay hoặc thực hiện thường xuyên hằng năm; đơn vị chủ trì, đơn vị phối hợp, thời gian hoàn thành và sản phẩm cụ thể, nguồn lực bảo đảm</w:t>
      </w:r>
      <w:r>
        <w:t>…</w:t>
      </w:r>
      <w:r w:rsidR="00E31481">
        <w:t xml:space="preserve"> </w:t>
      </w:r>
    </w:p>
    <w:p w:rsidR="00E31481" w:rsidRDefault="00E31481" w:rsidP="008D1074">
      <w:pPr>
        <w:spacing w:before="120" w:after="120" w:line="360" w:lineRule="exact"/>
        <w:ind w:firstLine="567"/>
        <w:jc w:val="both"/>
        <w:rPr>
          <w:b/>
        </w:rPr>
      </w:pPr>
      <w:r>
        <w:rPr>
          <w:b/>
        </w:rPr>
        <w:lastRenderedPageBreak/>
        <w:t xml:space="preserve">3. Tổ chức thực hiện các Chương trình, Kế hoạch </w:t>
      </w:r>
      <w:r w:rsidRPr="00E31481">
        <w:rPr>
          <w:b/>
        </w:rPr>
        <w:t xml:space="preserve">triển khai thực hiện </w:t>
      </w:r>
    </w:p>
    <w:p w:rsidR="00E31481" w:rsidRDefault="00E31481" w:rsidP="008D1074">
      <w:pPr>
        <w:spacing w:before="120" w:after="120" w:line="360" w:lineRule="exact"/>
        <w:ind w:firstLine="567"/>
        <w:jc w:val="both"/>
      </w:pPr>
      <w:r>
        <w:t>Cụ thể hóa các nhiệm vụ phải triển khai thực hiện thường xuyên hằng năm trong Chương trình, Kế hoạch công tác hằng năm của cơ quan, đơn vị, tổ chức và bố trí các nguồn lực để tổ chức triển khai thực hiện</w:t>
      </w:r>
      <w:r w:rsidR="00416046">
        <w:t>.</w:t>
      </w:r>
      <w:r>
        <w:t xml:space="preserve"> </w:t>
      </w:r>
    </w:p>
    <w:p w:rsidR="00E31481" w:rsidRDefault="00E31481" w:rsidP="008D1074">
      <w:pPr>
        <w:spacing w:before="120" w:after="120" w:line="360" w:lineRule="exact"/>
        <w:ind w:firstLine="567"/>
        <w:jc w:val="both"/>
      </w:pPr>
      <w:r>
        <w:t>T</w:t>
      </w:r>
      <w:r w:rsidR="00182747">
        <w:t>rong trường hợp văn bản, nghị quyết chứa đựng chủ trương, chính sách, quan điểm</w:t>
      </w:r>
      <w:r w:rsidR="00366DEC">
        <w:t>, quy định mới</w:t>
      </w:r>
      <w:r w:rsidR="00182747">
        <w:t xml:space="preserve"> đòi hỏi phải được th</w:t>
      </w:r>
      <w:r>
        <w:t xml:space="preserve">ể chế hóa </w:t>
      </w:r>
      <w:r w:rsidR="00182747">
        <w:t xml:space="preserve">thì tổ chức việc nghiên cứu, tham mưu thể chế hóa </w:t>
      </w:r>
      <w:r>
        <w:t>các chủ trương, chính sách</w:t>
      </w:r>
      <w:r w:rsidR="00182747">
        <w:t>, quan điểm</w:t>
      </w:r>
      <w:r>
        <w:t xml:space="preserve"> trong văn bản, nghị quyết thành quy phạm pháp luật trong quá trình triển khai các nhiệm vụ công tác xây dựng, hoàn thiện hệ thống pháp luật, tổ chức thi hành pháp luật và thực hiện chức năng quản lý nhà nước phù hợp với chức năng, nhiệm vụ và quyền hạn </w:t>
      </w:r>
      <w:r w:rsidR="00182747">
        <w:t>của Bộ, ngành Tư pháp</w:t>
      </w:r>
      <w:r>
        <w:t>.</w:t>
      </w:r>
    </w:p>
    <w:p w:rsidR="00E31481" w:rsidRDefault="00366DEC" w:rsidP="008D1074">
      <w:pPr>
        <w:spacing w:before="120" w:after="120" w:line="360" w:lineRule="exact"/>
        <w:ind w:firstLine="567"/>
        <w:jc w:val="both"/>
        <w:rPr>
          <w:b/>
        </w:rPr>
      </w:pPr>
      <w:r>
        <w:t xml:space="preserve">Trong trường hợp văn bản, nghị quyết chứa đựng chủ trương, chính sách, quan điểm, quy định mới đòi hỏi </w:t>
      </w:r>
      <w:r w:rsidR="00E31481">
        <w:t xml:space="preserve">Ban cán sự đảng, Đảng ủy, Lãnh đạo Bộ </w:t>
      </w:r>
      <w:r w:rsidR="005B5C8D">
        <w:t xml:space="preserve">phải </w:t>
      </w:r>
      <w:r w:rsidR="00E31481">
        <w:t xml:space="preserve">sửa đổi, bổ sung, ban hành mới các quy định, quy chế quản lý nội bộ, quy chế làm việc </w:t>
      </w:r>
      <w:r w:rsidR="005B5C8D">
        <w:t xml:space="preserve">thì tổ chức việc rà soát, nghiên cứu và kiến nghị việc sửa đổi, bổ sung, ban hành mới </w:t>
      </w:r>
      <w:r w:rsidR="00E31481">
        <w:t xml:space="preserve">để bảo đảm phù hợp với chủ trương, chính sách, </w:t>
      </w:r>
      <w:r w:rsidR="005B5C8D">
        <w:t xml:space="preserve">quan điểm, </w:t>
      </w:r>
      <w:r w:rsidR="00E31481">
        <w:t xml:space="preserve">quy định </w:t>
      </w:r>
      <w:r w:rsidR="005B5C8D">
        <w:t>mới đó</w:t>
      </w:r>
      <w:r w:rsidR="00E31481">
        <w:t xml:space="preserve"> và đề xuất các giải pháp nâng cao hiệu quả triển khai thực hiện</w:t>
      </w:r>
      <w:r w:rsidR="005B5C8D">
        <w:t>.</w:t>
      </w:r>
    </w:p>
    <w:p w:rsidR="00E31481" w:rsidRPr="00E31481" w:rsidRDefault="00E31481" w:rsidP="008D1074">
      <w:pPr>
        <w:spacing w:before="120" w:after="120" w:line="360" w:lineRule="exact"/>
        <w:ind w:firstLine="567"/>
        <w:jc w:val="both"/>
        <w:rPr>
          <w:b/>
        </w:rPr>
      </w:pPr>
      <w:r>
        <w:rPr>
          <w:b/>
        </w:rPr>
        <w:t xml:space="preserve">4. Theo dõi, kiểm tra, đôn đốc, </w:t>
      </w:r>
      <w:r w:rsidR="002C5F5D">
        <w:rPr>
          <w:b/>
        </w:rPr>
        <w:t xml:space="preserve">theo dõi, </w:t>
      </w:r>
      <w:r>
        <w:rPr>
          <w:b/>
        </w:rPr>
        <w:t xml:space="preserve">sơ kết, tổng kết việc thực hiện các Chương trình, Kế hoạch </w:t>
      </w:r>
      <w:r w:rsidRPr="00E31481">
        <w:rPr>
          <w:b/>
        </w:rPr>
        <w:t xml:space="preserve">triển khai thực hiện </w:t>
      </w:r>
      <w:r w:rsidR="002C5F5D">
        <w:rPr>
          <w:b/>
        </w:rPr>
        <w:t>và lưu trữ hồ sơ tài liệu</w:t>
      </w:r>
    </w:p>
    <w:p w:rsidR="00E31481" w:rsidRDefault="00E31481" w:rsidP="008D1074">
      <w:pPr>
        <w:spacing w:before="120" w:after="120" w:line="360" w:lineRule="exact"/>
        <w:ind w:firstLine="567"/>
        <w:jc w:val="both"/>
      </w:pPr>
      <w:r>
        <w:t>T</w:t>
      </w:r>
      <w:r w:rsidR="007F1602">
        <w:t>hường xuyên t</w:t>
      </w:r>
      <w:r>
        <w:t xml:space="preserve">heo dõi, </w:t>
      </w:r>
      <w:r w:rsidR="007F1602">
        <w:t xml:space="preserve">đôn đốc, </w:t>
      </w:r>
      <w:r>
        <w:t xml:space="preserve">đánh giá kết quả thực hiện </w:t>
      </w:r>
      <w:r w:rsidR="007F1602">
        <w:t xml:space="preserve">các </w:t>
      </w:r>
      <w:r>
        <w:t>nhiệm vụ được giao</w:t>
      </w:r>
      <w:r w:rsidR="007F1602">
        <w:t xml:space="preserve"> trong Chương trình hành động, Kế hoạch triển khai thực hiện các văn bản, nghị quyết tại Bộ, ngành. X</w:t>
      </w:r>
      <w:r>
        <w:t>ây dựng và nhân rộng các mô hình hay, cách làm sáng tạo, hiệu quả trong quá trình tổ chức triển khai thực hiện các văn bản, nghị quyết của Trung ương và cấp ủy cấp trên</w:t>
      </w:r>
      <w:r w:rsidR="007F1602">
        <w:t>.</w:t>
      </w:r>
    </w:p>
    <w:p w:rsidR="00E31481" w:rsidRDefault="00E31481" w:rsidP="008D1074">
      <w:pPr>
        <w:spacing w:before="120" w:after="120" w:line="360" w:lineRule="exact"/>
        <w:ind w:firstLine="567"/>
        <w:jc w:val="both"/>
      </w:pPr>
      <w:r>
        <w:t>Kiểm tra, giám sát việc thực hiện (định kỳ, thường xuyên, đột xuất); sơ kết, tổng kết, báo cáo, đánh giá kết quả tổ chức thực hiện</w:t>
      </w:r>
      <w:r w:rsidRPr="004D2745">
        <w:t xml:space="preserve"> </w:t>
      </w:r>
      <w:r>
        <w:t>nhiệm vụ được giao trong văn bản, nghị quyết; đề xuất khen thưởng, xử lý vi phạm theo quy định.</w:t>
      </w:r>
    </w:p>
    <w:p w:rsidR="00E31481" w:rsidRPr="003F52AE" w:rsidRDefault="00E31481" w:rsidP="008D1074">
      <w:pPr>
        <w:spacing w:before="120" w:after="120" w:line="360" w:lineRule="exact"/>
        <w:ind w:firstLine="567"/>
        <w:jc w:val="both"/>
      </w:pPr>
      <w:r>
        <w:t>Lập, quản lý, lưu trữ hồ sơ, theo dõi kết quả tổ chức triển khai thực hiện các văn bản, nghị quyết của Trung ương và cấp ủy cấp trên tại Bộ Tư pháp.</w:t>
      </w:r>
    </w:p>
    <w:p w:rsidR="006313A0" w:rsidRDefault="006313A0" w:rsidP="008D1074">
      <w:pPr>
        <w:spacing w:before="120" w:after="120" w:line="360" w:lineRule="exact"/>
        <w:ind w:firstLine="567"/>
        <w:jc w:val="both"/>
        <w:rPr>
          <w:b/>
        </w:rPr>
      </w:pPr>
      <w:r>
        <w:rPr>
          <w:b/>
        </w:rPr>
        <w:t xml:space="preserve">III. QUY TRÌNH </w:t>
      </w:r>
      <w:r w:rsidRPr="00A337CE">
        <w:rPr>
          <w:b/>
        </w:rPr>
        <w:t>TRIỂN KHAI THỰC HIỆN CÁC VĂN BẢN, NGHỊ QUYẾT CỦA TRUNG ƯƠNG</w:t>
      </w:r>
      <w:r>
        <w:rPr>
          <w:b/>
        </w:rPr>
        <w:t xml:space="preserve"> VÀ CẤP ỦY CẤP TRÊN</w:t>
      </w:r>
      <w:r w:rsidR="002923CB">
        <w:rPr>
          <w:b/>
        </w:rPr>
        <w:t xml:space="preserve"> TẠI BỘ</w:t>
      </w:r>
    </w:p>
    <w:p w:rsidR="004C542F" w:rsidRDefault="004C542F" w:rsidP="008D1074">
      <w:pPr>
        <w:spacing w:before="120" w:after="120" w:line="360" w:lineRule="exact"/>
        <w:ind w:firstLine="567"/>
        <w:jc w:val="both"/>
      </w:pPr>
      <w:r w:rsidRPr="00FD4A71">
        <w:rPr>
          <w:i/>
        </w:rPr>
        <w:t>Bước 1</w:t>
      </w:r>
      <w:r>
        <w:t xml:space="preserve">: </w:t>
      </w:r>
      <w:r w:rsidR="00A64C07">
        <w:rPr>
          <w:i/>
        </w:rPr>
        <w:t>T</w:t>
      </w:r>
      <w:r w:rsidR="00FD4A71" w:rsidRPr="00FD4A71">
        <w:rPr>
          <w:i/>
        </w:rPr>
        <w:t>iếp nhận</w:t>
      </w:r>
      <w:r w:rsidR="00A64C07">
        <w:rPr>
          <w:i/>
        </w:rPr>
        <w:t>, phân loại</w:t>
      </w:r>
      <w:r w:rsidR="00FD4A71" w:rsidRPr="00FD4A71">
        <w:rPr>
          <w:i/>
        </w:rPr>
        <w:t xml:space="preserve"> </w:t>
      </w:r>
      <w:r w:rsidR="00FD4A71">
        <w:rPr>
          <w:i/>
        </w:rPr>
        <w:t xml:space="preserve">và xử lý </w:t>
      </w:r>
      <w:r w:rsidR="00FD4A71" w:rsidRPr="00FD4A71">
        <w:rPr>
          <w:i/>
        </w:rPr>
        <w:t>văn bản</w:t>
      </w:r>
      <w:r w:rsidR="00FD4A71">
        <w:t xml:space="preserve">: </w:t>
      </w:r>
      <w:r w:rsidR="002E6F11">
        <w:t xml:space="preserve">Văn phòng </w:t>
      </w:r>
      <w:r>
        <w:t xml:space="preserve">Bộ </w:t>
      </w:r>
      <w:r w:rsidR="002E6F11">
        <w:t xml:space="preserve">(Văn thư) </w:t>
      </w:r>
      <w:r>
        <w:t>tiếp nhận</w:t>
      </w:r>
      <w:r w:rsidR="004579BA">
        <w:t>,</w:t>
      </w:r>
      <w:r>
        <w:t xml:space="preserve"> phân loại văn bản và trình Ban cán sự đảng, Đảng ủy</w:t>
      </w:r>
      <w:r w:rsidR="00153566">
        <w:t>,</w:t>
      </w:r>
      <w:r>
        <w:t xml:space="preserve"> </w:t>
      </w:r>
      <w:r w:rsidR="00153566">
        <w:t xml:space="preserve">Lãnh đạo </w:t>
      </w:r>
      <w:r>
        <w:t xml:space="preserve">Bộ xử lý, phân công, giao nhiệm vụ </w:t>
      </w:r>
      <w:r w:rsidR="002E6F11">
        <w:t xml:space="preserve">theo quy trình </w:t>
      </w:r>
      <w:r w:rsidR="00A64C07">
        <w:t xml:space="preserve">xử lý văn bản </w:t>
      </w:r>
      <w:r w:rsidR="002E6F11">
        <w:t>chung</w:t>
      </w:r>
      <w:r w:rsidR="00A64C07">
        <w:t xml:space="preserve"> của Bộ</w:t>
      </w:r>
      <w:r>
        <w:t>.</w:t>
      </w:r>
    </w:p>
    <w:p w:rsidR="0012136F" w:rsidRDefault="004C542F" w:rsidP="008D1074">
      <w:pPr>
        <w:spacing w:before="120" w:after="120" w:line="360" w:lineRule="exact"/>
        <w:ind w:firstLine="567"/>
        <w:jc w:val="both"/>
      </w:pPr>
      <w:r w:rsidRPr="00FD4A71">
        <w:rPr>
          <w:i/>
        </w:rPr>
        <w:t xml:space="preserve">Bước 2: </w:t>
      </w:r>
      <w:r w:rsidR="005763AC" w:rsidRPr="005763AC">
        <w:rPr>
          <w:i/>
        </w:rPr>
        <w:t>Ban cán sự đảng, Đảng ủy</w:t>
      </w:r>
      <w:r w:rsidR="00153566">
        <w:rPr>
          <w:i/>
        </w:rPr>
        <w:t>,</w:t>
      </w:r>
      <w:r w:rsidR="005763AC" w:rsidRPr="005763AC">
        <w:rPr>
          <w:i/>
        </w:rPr>
        <w:t xml:space="preserve"> </w:t>
      </w:r>
      <w:r w:rsidR="00153566" w:rsidRPr="005763AC">
        <w:rPr>
          <w:i/>
        </w:rPr>
        <w:t>Lãnh</w:t>
      </w:r>
      <w:r w:rsidR="00153566">
        <w:rPr>
          <w:i/>
        </w:rPr>
        <w:t xml:space="preserve"> </w:t>
      </w:r>
      <w:r w:rsidR="00153566" w:rsidRPr="005763AC">
        <w:rPr>
          <w:i/>
        </w:rPr>
        <w:t>đạo Bộ</w:t>
      </w:r>
      <w:r w:rsidR="00153566">
        <w:rPr>
          <w:i/>
        </w:rPr>
        <w:t xml:space="preserve"> </w:t>
      </w:r>
      <w:r w:rsidR="00FD4A71" w:rsidRPr="00FD4A71">
        <w:rPr>
          <w:i/>
        </w:rPr>
        <w:t>xử lý văn bản, phân công, giao nhiệm vụ</w:t>
      </w:r>
      <w:r w:rsidR="00FD4A71">
        <w:t xml:space="preserve">: </w:t>
      </w:r>
      <w:r>
        <w:t>Ban cán sự đảng, Đảng ủ</w:t>
      </w:r>
      <w:r w:rsidR="00FE7232">
        <w:t xml:space="preserve">y, Lãnh đạo Bộ </w:t>
      </w:r>
      <w:r>
        <w:t>c</w:t>
      </w:r>
      <w:r w:rsidRPr="004C542F">
        <w:t xml:space="preserve">ho ý kiến xử lý, </w:t>
      </w:r>
      <w:r w:rsidRPr="004C542F">
        <w:lastRenderedPageBreak/>
        <w:t xml:space="preserve">giao nhiệm vụ cho </w:t>
      </w:r>
      <w:r w:rsidR="00A13912">
        <w:t xml:space="preserve">cơ quan, </w:t>
      </w:r>
      <w:r w:rsidRPr="004C542F">
        <w:t>đơn vị</w:t>
      </w:r>
      <w:r w:rsidR="00A13912">
        <w:t>, tổ chức</w:t>
      </w:r>
      <w:r w:rsidRPr="004C542F">
        <w:t xml:space="preserve"> chủ trì</w:t>
      </w:r>
      <w:r w:rsidR="00A13912">
        <w:t xml:space="preserve"> tham mưu thực hiện</w:t>
      </w:r>
      <w:r w:rsidR="00A64C07">
        <w:t xml:space="preserve"> theo quy trình chung. C</w:t>
      </w:r>
      <w:r w:rsidR="00A13912">
        <w:t xml:space="preserve">hỉ đạo </w:t>
      </w:r>
      <w:r w:rsidRPr="004C542F">
        <w:t>sao gửi 01 bản cho Văn phòng Đảng</w:t>
      </w:r>
      <w:r w:rsidR="00A64C07">
        <w:t xml:space="preserve"> </w:t>
      </w:r>
      <w:r w:rsidRPr="004C542F">
        <w:t>-</w:t>
      </w:r>
      <w:r w:rsidR="00A64C07">
        <w:t xml:space="preserve"> </w:t>
      </w:r>
      <w:r w:rsidRPr="004C542F">
        <w:t>Đoàn thể</w:t>
      </w:r>
      <w:r w:rsidR="00935054">
        <w:t xml:space="preserve"> </w:t>
      </w:r>
      <w:r w:rsidR="00A13912">
        <w:t>để theo dõi</w:t>
      </w:r>
      <w:r w:rsidR="00935054">
        <w:t xml:space="preserve"> chung; chủ trì hoặc </w:t>
      </w:r>
      <w:r w:rsidR="00A64C07">
        <w:t xml:space="preserve">phối hợp </w:t>
      </w:r>
      <w:r w:rsidR="006D4E2D">
        <w:t>tham mưu</w:t>
      </w:r>
      <w:r w:rsidR="00A13912">
        <w:t xml:space="preserve"> xử lý theo chức năng</w:t>
      </w:r>
      <w:r w:rsidR="006D4E2D">
        <w:t>, nhiệm vụ được giao</w:t>
      </w:r>
      <w:r w:rsidR="00A13912">
        <w:t>.</w:t>
      </w:r>
      <w:r w:rsidR="00935054" w:rsidRPr="00935054">
        <w:t xml:space="preserve"> </w:t>
      </w:r>
      <w:r w:rsidR="005763AC" w:rsidRPr="004C542F">
        <w:t>Văn phòng Đảng</w:t>
      </w:r>
      <w:r w:rsidR="005763AC">
        <w:t xml:space="preserve"> </w:t>
      </w:r>
      <w:r w:rsidR="005763AC" w:rsidRPr="004C542F">
        <w:t>-</w:t>
      </w:r>
      <w:r w:rsidR="005763AC">
        <w:t xml:space="preserve"> </w:t>
      </w:r>
      <w:r w:rsidR="005763AC" w:rsidRPr="004C542F">
        <w:t>Đoàn thể</w:t>
      </w:r>
      <w:r w:rsidR="005763AC">
        <w:t xml:space="preserve"> có trách nhiệm lập hồ sơ theo dõi </w:t>
      </w:r>
      <w:r w:rsidR="002912A2">
        <w:t xml:space="preserve">tình hình </w:t>
      </w:r>
      <w:r w:rsidR="005763AC">
        <w:t>triển khai thực hiện văn bản, nghị quyết</w:t>
      </w:r>
      <w:r w:rsidR="0012136F">
        <w:t xml:space="preserve"> và tham mưu, tổ chức việc </w:t>
      </w:r>
      <w:r w:rsidR="0012136F" w:rsidRPr="0012136F">
        <w:t>học tập, quán triệt, phổ biến, tuyên truyền nội dung văn bản, nghị quyết</w:t>
      </w:r>
      <w:r w:rsidR="0012136F">
        <w:t>.</w:t>
      </w:r>
    </w:p>
    <w:p w:rsidR="00416046" w:rsidRDefault="00A13912" w:rsidP="008D1074">
      <w:pPr>
        <w:spacing w:before="120" w:after="120" w:line="360" w:lineRule="exact"/>
        <w:ind w:firstLine="567"/>
        <w:jc w:val="both"/>
      </w:pPr>
      <w:r w:rsidRPr="00A13912">
        <w:rPr>
          <w:i/>
        </w:rPr>
        <w:t xml:space="preserve">Bước 3: Tổ chức </w:t>
      </w:r>
      <w:r w:rsidR="00A64C07">
        <w:rPr>
          <w:i/>
        </w:rPr>
        <w:t xml:space="preserve">việc học tập, </w:t>
      </w:r>
      <w:r w:rsidRPr="00A13912">
        <w:rPr>
          <w:i/>
        </w:rPr>
        <w:t xml:space="preserve">quán triệt, phổ biến, tuyên truyền </w:t>
      </w:r>
      <w:r w:rsidR="009626B8">
        <w:rPr>
          <w:i/>
        </w:rPr>
        <w:t xml:space="preserve">nội dung </w:t>
      </w:r>
      <w:r w:rsidRPr="00A13912">
        <w:rPr>
          <w:i/>
        </w:rPr>
        <w:t>văn bản, nghị quyết</w:t>
      </w:r>
      <w:r w:rsidR="009626B8">
        <w:rPr>
          <w:i/>
        </w:rPr>
        <w:t xml:space="preserve"> đến </w:t>
      </w:r>
      <w:r w:rsidR="002912A2">
        <w:rPr>
          <w:i/>
        </w:rPr>
        <w:t xml:space="preserve">đảng viên, </w:t>
      </w:r>
      <w:r w:rsidR="009626B8">
        <w:rPr>
          <w:i/>
        </w:rPr>
        <w:t xml:space="preserve">cán bộ, </w:t>
      </w:r>
      <w:r w:rsidR="002912A2">
        <w:rPr>
          <w:i/>
        </w:rPr>
        <w:t>hội viên</w:t>
      </w:r>
      <w:r>
        <w:t xml:space="preserve"> </w:t>
      </w:r>
    </w:p>
    <w:p w:rsidR="008D1074" w:rsidRDefault="00A13912" w:rsidP="008D1074">
      <w:pPr>
        <w:spacing w:before="120" w:after="120" w:line="360" w:lineRule="exact"/>
        <w:ind w:firstLine="567"/>
        <w:jc w:val="both"/>
      </w:pPr>
      <w:r>
        <w:t xml:space="preserve">Văn phòng Đảng </w:t>
      </w:r>
      <w:r w:rsidR="0061662B">
        <w:t>-</w:t>
      </w:r>
      <w:r>
        <w:t xml:space="preserve"> Đoàn thể </w:t>
      </w:r>
      <w:r w:rsidR="00A64C07">
        <w:t xml:space="preserve">chủ trì </w:t>
      </w:r>
      <w:r>
        <w:t>tham mưu Đảng ủy Bộ</w:t>
      </w:r>
      <w:r w:rsidR="00A64C07">
        <w:t xml:space="preserve"> hoặc phối hợp với</w:t>
      </w:r>
      <w:r>
        <w:t xml:space="preserve"> Ban Tuyên giáo Đảng ủy Bộ</w:t>
      </w:r>
      <w:r w:rsidR="00A54765">
        <w:t xml:space="preserve"> có văn </w:t>
      </w:r>
      <w:r w:rsidR="00A64C07">
        <w:t xml:space="preserve">bản </w:t>
      </w:r>
      <w:r w:rsidR="00A54765">
        <w:t xml:space="preserve">chỉ đạo, sao gửi văn bản, nghị quyết yêu cầu các đảng bộ, chi bộ trực thuộc tổ chức </w:t>
      </w:r>
      <w:r w:rsidR="00A64C07">
        <w:t xml:space="preserve">việc </w:t>
      </w:r>
      <w:r w:rsidR="00A54765">
        <w:t xml:space="preserve">học tập, </w:t>
      </w:r>
      <w:r w:rsidR="00A64C07">
        <w:t xml:space="preserve">nghiên cứu, </w:t>
      </w:r>
      <w:r w:rsidR="00A54765">
        <w:t>quán triệt, phổ biến</w:t>
      </w:r>
      <w:r w:rsidR="00A64C07">
        <w:t xml:space="preserve"> văn bản</w:t>
      </w:r>
      <w:r w:rsidR="00416046">
        <w:t xml:space="preserve"> cho đảng viên, cán bộ, </w:t>
      </w:r>
      <w:r w:rsidR="00416046" w:rsidRPr="00416046">
        <w:t>công chức, viên chức, người lao độ</w:t>
      </w:r>
      <w:r w:rsidR="00416046">
        <w:t>ng, hội viên</w:t>
      </w:r>
      <w:r w:rsidR="00A54765">
        <w:t xml:space="preserve">; chuyển văn bản, nghị quyết đến Cổng Thông tin điện tử </w:t>
      </w:r>
      <w:r w:rsidR="00A64C07">
        <w:t xml:space="preserve">của Bộ </w:t>
      </w:r>
      <w:r w:rsidR="00A54765">
        <w:t>để thực hiện việc đăng tải công khai (trừ văn bản không được đăng tải công khai). T</w:t>
      </w:r>
      <w:r w:rsidR="0061662B">
        <w:t xml:space="preserve">ùy theo tính chất, nội dung của văn bản, nghị quyết, Văn phòng Đảng – Đoàn thể </w:t>
      </w:r>
      <w:r w:rsidR="000571CF">
        <w:t xml:space="preserve">phối hợp với Vụ Tổ chức cán bộ (bộ phận giúp việc Ban cán sự đảng) nghiên cứu, </w:t>
      </w:r>
      <w:r w:rsidR="0061662B">
        <w:t>t</w:t>
      </w:r>
      <w:r w:rsidR="00A54765">
        <w:t xml:space="preserve">ham mưu tổ chức Hội nghị thông báo nhanh, Hội nghị học tập, quán triệt văn bản, nghị quyết cho cán bộ chủ chốt (đối với </w:t>
      </w:r>
      <w:r w:rsidR="00A64C07">
        <w:t xml:space="preserve">Nghị quyết Đại hội Đảng bộ các cấp; </w:t>
      </w:r>
      <w:r w:rsidR="00A54765">
        <w:t>các văn bản, nghị quyết của Ban chấp hành Trung ương và một số văn bản khác của Bộ Chính trị, Ban Bí thư).</w:t>
      </w:r>
      <w:r w:rsidR="002A764D">
        <w:t xml:space="preserve"> </w:t>
      </w:r>
    </w:p>
    <w:p w:rsidR="002A764D" w:rsidRDefault="002A764D" w:rsidP="008D1074">
      <w:pPr>
        <w:spacing w:before="120" w:after="120" w:line="360" w:lineRule="exact"/>
        <w:ind w:firstLine="567"/>
        <w:jc w:val="both"/>
      </w:pPr>
      <w:r>
        <w:t xml:space="preserve">Các cấp ủy, tổ chức đảng </w:t>
      </w:r>
      <w:r w:rsidR="00A64C07">
        <w:t xml:space="preserve">chủ trì, </w:t>
      </w:r>
      <w:r>
        <w:t xml:space="preserve">phối hợp với Thủ trưởng đơn vị và các tổ chức chính trị </w:t>
      </w:r>
      <w:r w:rsidR="001634BD">
        <w:t xml:space="preserve">- </w:t>
      </w:r>
      <w:r>
        <w:t xml:space="preserve">xã hội tổ chức việc học tập, quán triệt, phổ biến </w:t>
      </w:r>
      <w:r w:rsidR="00A64C07">
        <w:t xml:space="preserve">toàn văn văn bản, nghị quyết </w:t>
      </w:r>
      <w:r>
        <w:t xml:space="preserve">đến từng </w:t>
      </w:r>
      <w:r w:rsidR="001634BD">
        <w:t xml:space="preserve">đảng viên, </w:t>
      </w:r>
      <w:r>
        <w:t xml:space="preserve">cán bộ, </w:t>
      </w:r>
      <w:r w:rsidR="001634BD">
        <w:t xml:space="preserve">công chức, viên chức, người lao động </w:t>
      </w:r>
      <w:r w:rsidR="00A64C07">
        <w:t xml:space="preserve">(có liên hệ </w:t>
      </w:r>
      <w:r w:rsidR="001634BD">
        <w:t xml:space="preserve">với chức năng, nhiệm vụ </w:t>
      </w:r>
      <w:r w:rsidR="00A64C07">
        <w:t>và phù hợp với điều kiện thực tiễn của cơ quan, đơn vị, tổ chức)</w:t>
      </w:r>
      <w:r>
        <w:t>.</w:t>
      </w:r>
      <w:r w:rsidR="008D1074">
        <w:t xml:space="preserve"> Đảng viên, cán bộ, công chức, viên chức, người lao động, hội viên có trách nhiệm tự nghiên cứu, học tập văn bản, nghị quyết; viết Báo cáo thu hoạch (nếu có yêu cầu) và cụ thể hóa, triển khai thực hiện trong hoạt động chuyên môn được giao thực hiện.</w:t>
      </w:r>
    </w:p>
    <w:p w:rsidR="00221C1C" w:rsidRDefault="00A54765" w:rsidP="008D1074">
      <w:pPr>
        <w:spacing w:before="120" w:after="120" w:line="360" w:lineRule="exact"/>
        <w:ind w:firstLine="567"/>
        <w:jc w:val="both"/>
        <w:rPr>
          <w:i/>
        </w:rPr>
      </w:pPr>
      <w:r w:rsidRPr="00A54765">
        <w:rPr>
          <w:i/>
        </w:rPr>
        <w:t xml:space="preserve">Bước 4: </w:t>
      </w:r>
      <w:r w:rsidR="00221C1C" w:rsidRPr="00221C1C">
        <w:rPr>
          <w:i/>
        </w:rPr>
        <w:t xml:space="preserve">Xây dựng Kế hoạch, Chương trình triển khai thực hiện </w:t>
      </w:r>
      <w:r w:rsidR="00221C1C">
        <w:rPr>
          <w:i/>
        </w:rPr>
        <w:t>văn bản, nghị quyết (trong trường hợp văn bản, nghị quyết yêu cầu phải xây dựng):</w:t>
      </w:r>
    </w:p>
    <w:p w:rsidR="00221C1C" w:rsidRDefault="00221C1C" w:rsidP="008D1074">
      <w:pPr>
        <w:spacing w:before="120" w:after="120" w:line="360" w:lineRule="exact"/>
        <w:ind w:firstLine="567"/>
        <w:jc w:val="both"/>
      </w:pPr>
      <w:r>
        <w:t xml:space="preserve">Tùy theo tính chất, yêu cầu, nhiệm vụ được giao trong văn bản, nghị quyết, cơ quan, đơn vị, tổ chức được giao chủ trì triển khai thực hiện văn bản, nghị quyết có trách nhiệm phối hợp với Văn phòng Đảng - Đoàn thể, Vụ Tổ chức cán bộ (bộ phận giúp việc Ban cán sự đảng) và Văn phòng Bộ bám sát </w:t>
      </w:r>
      <w:r w:rsidRPr="00D4305D">
        <w:t xml:space="preserve">chức năng, nhiệm vụ, quyền hạn và phạm vi quản lý nhà nước của Bộ, Ngành Tư pháp </w:t>
      </w:r>
      <w:r>
        <w:t>để rà soát các nhiệm vụ của Ban cán sự đảng, Đảng ủy, Lãnh đạo Bộ, của cấp ủy, tổ chức đảng</w:t>
      </w:r>
      <w:r w:rsidRPr="00221C1C">
        <w:t xml:space="preserve"> </w:t>
      </w:r>
      <w:r>
        <w:t xml:space="preserve">phải tổ chức thực hiện, bao gồm nhiệm vụ thường xuyên hằng năm; nhiệm vụ phải triển khai ngay (nếu có). </w:t>
      </w:r>
    </w:p>
    <w:p w:rsidR="00221C1C" w:rsidRDefault="00221C1C" w:rsidP="008D1074">
      <w:pPr>
        <w:spacing w:before="120" w:after="120" w:line="360" w:lineRule="exact"/>
        <w:ind w:firstLine="567"/>
        <w:jc w:val="both"/>
      </w:pPr>
      <w:r>
        <w:lastRenderedPageBreak/>
        <w:t xml:space="preserve">Trên cơ sở nhiệm vụ được giao của từng chủ thể, cơ quan, đơn vị, tổ chức được giao chủ trì triển khai thực hiện văn bản, nghị quyết có trách nhiệm tổ chức việc nghiên cứu, tham mưu xây dựng, trình Ban cán sự đảng, Đảng ủy, Lãnh đạo Bộ ban hành Chương trình hành động, Kế hoạch tổ chức triển khai thực hiện văn bản, nghị quyết. Chương trình, Kế hoạch cần xác định rõ các nhiệm vụ và hoạt động phải thực hiện ngay hoặc thực hiện thường xuyên hằng năm; đơn vị chủ trì, đơn vị phối hợp, thời gian hoàn thành và sản phẩm cụ thể, nguồn lực bảo đảm… </w:t>
      </w:r>
    </w:p>
    <w:p w:rsidR="00416046" w:rsidRDefault="00A54765" w:rsidP="008D1074">
      <w:pPr>
        <w:spacing w:before="120" w:after="120" w:line="360" w:lineRule="exact"/>
        <w:ind w:firstLine="567"/>
        <w:jc w:val="both"/>
        <w:rPr>
          <w:i/>
        </w:rPr>
      </w:pPr>
      <w:r w:rsidRPr="006D26BA">
        <w:rPr>
          <w:i/>
        </w:rPr>
        <w:t xml:space="preserve">Bước 5: </w:t>
      </w:r>
      <w:r w:rsidR="00416046" w:rsidRPr="00416046">
        <w:rPr>
          <w:i/>
        </w:rPr>
        <w:t>Tổ chức thực hiện Chương trình, Kế hoạch triển khai thực hiện</w:t>
      </w:r>
      <w:r w:rsidR="00416046">
        <w:rPr>
          <w:i/>
        </w:rPr>
        <w:t xml:space="preserve"> văn bản, nghị quyết</w:t>
      </w:r>
    </w:p>
    <w:p w:rsidR="00416046" w:rsidRDefault="00416046" w:rsidP="008D1074">
      <w:pPr>
        <w:spacing w:before="120" w:after="120" w:line="360" w:lineRule="exact"/>
        <w:ind w:firstLine="567"/>
        <w:jc w:val="both"/>
      </w:pPr>
      <w:r>
        <w:t>Cơ quan, đơn vị, tổ chức được giao chủ trì triển khai thực hiện các nhiệm vụ theo Chương trình, Kế hoạch triển khai thực hiện văn bản, nghị quyết có trách nhiệm cụ thể hóa các nhiệm vụ phải triển khai thực hiện thường xuyên hằng năm trong Chương trình, Kế hoạch công tác hằng năm của cơ quan, đơn vị, tổ chức và bố trí các nguồn lực để tổ chức triển khai thực hiện.</w:t>
      </w:r>
    </w:p>
    <w:p w:rsidR="00A54765" w:rsidRDefault="00416046" w:rsidP="008D1074">
      <w:pPr>
        <w:spacing w:before="120" w:after="120" w:line="360" w:lineRule="exact"/>
        <w:ind w:firstLine="567"/>
        <w:jc w:val="both"/>
      </w:pPr>
      <w:r>
        <w:t xml:space="preserve">Trong trường hợp văn bản, nghị quyết chứa đựng quan điểm, chủ trương, chính sách, quy định mới đòi hỏi phải được thể chế hóa hoặc các văn bản, nghị quyết liên quan trực tiếp đến chức năng, nhiệm vụ, quyền hạn hoặc thuộc lĩnh vực quản lý nhà nước của Bộ, ngành Tư pháp, thì cơ quan, đơn vị được giao chủ trì thực hiện văn bản, nghị quyết có trách nhiệm nghiên cứu, tham mưu thể chế hóa các chủ trương, chính sách, quan điểm, quy định mới đó thành quy phạm pháp luật trong quá trình tham mưu xây dựng, thẩm định, hoàn thiện dự thảo văn bản quy phạm pháp luật hoặc trong tổ chức thi hành pháp luật và thực hiện chức năng quản lý nhà nước phù hợp với chức năng, nhiệm vụ và quyền hạn của Bộ, ngành Tư pháp. </w:t>
      </w:r>
      <w:r w:rsidR="00D3487D">
        <w:t xml:space="preserve">Đối với các lĩnh vực khác không có liên quan đến </w:t>
      </w:r>
      <w:r w:rsidR="00DB5701">
        <w:t xml:space="preserve">chức năng, nhiệm vụ, quyền hạn hoặc không thuộc </w:t>
      </w:r>
      <w:r w:rsidR="00D3487D">
        <w:t>phạm vi quản lý nhà nước của Bộ</w:t>
      </w:r>
      <w:r w:rsidR="00DB5701">
        <w:t xml:space="preserve">, </w:t>
      </w:r>
      <w:r w:rsidR="00153566">
        <w:t>n</w:t>
      </w:r>
      <w:r w:rsidR="00DB5701">
        <w:t>gành</w:t>
      </w:r>
      <w:r w:rsidR="00D3487D">
        <w:t xml:space="preserve"> Tư pháp thì phối hợp, tham gia ý kiến</w:t>
      </w:r>
      <w:r w:rsidR="00DB5701">
        <w:t xml:space="preserve"> để </w:t>
      </w:r>
      <w:r w:rsidR="00D3487D">
        <w:t>thể chế hóa trong quá trình xây dựng, thẩm định văn bản quy phạm pháp luật.</w:t>
      </w:r>
    </w:p>
    <w:p w:rsidR="00416046" w:rsidRDefault="00416046" w:rsidP="008D1074">
      <w:pPr>
        <w:spacing w:before="120" w:after="120" w:line="360" w:lineRule="exact"/>
        <w:ind w:firstLine="567"/>
        <w:jc w:val="both"/>
        <w:rPr>
          <w:b/>
        </w:rPr>
      </w:pPr>
      <w:r>
        <w:t xml:space="preserve">Trong trường hợp văn bản, nghị quyết chứa đựng chủ trương, chính sách, quan điểm, quy định mới đòi hỏi Ban cán sự đảng, Đảng ủy, Lãnh đạo Bộ phải sửa đổi, bổ sung, ban hành mới các quy định, quy chế quản lý nội bộ, quy chế làm việc thì </w:t>
      </w:r>
      <w:r w:rsidR="00C31431">
        <w:t xml:space="preserve">cơ quan, đơn vị, tổ chức được giao chủ trì thực hiện văn bản, nghị quyết phối hợp với Văn phòng Đảng-Đoàn thể, Vụ Tổ chức cán bộ hoặc Văn phòng Bộ </w:t>
      </w:r>
      <w:r>
        <w:t xml:space="preserve">tổ chức việc rà soát, nghiên cứu và </w:t>
      </w:r>
      <w:r w:rsidR="00C31431">
        <w:t>tham mưu</w:t>
      </w:r>
      <w:r>
        <w:t xml:space="preserve"> việc sửa đổi, bổ sung, ban hành mới để bảo đảm phù hợp với chủ trương, chính sách, quan điểm, quy định mới đó và đề xuất các giải pháp nâng cao hiệu quả triển khai thực hiện.</w:t>
      </w:r>
    </w:p>
    <w:p w:rsidR="00A54765" w:rsidRPr="00A1208D" w:rsidRDefault="00A1208D" w:rsidP="008D1074">
      <w:pPr>
        <w:spacing w:before="120" w:after="120" w:line="360" w:lineRule="exact"/>
        <w:ind w:firstLine="567"/>
        <w:jc w:val="both"/>
      </w:pPr>
      <w:r>
        <w:t xml:space="preserve">Bám sát nhiệm vụ được giao trong Chương trình hành động, Kế hoạch triển khai thực hiện, các </w:t>
      </w:r>
      <w:r w:rsidR="00604F2C">
        <w:t xml:space="preserve">cơ quan, đơn vị, tổ chức </w:t>
      </w:r>
      <w:r w:rsidR="00153566">
        <w:t xml:space="preserve">(chủ trì hoặc phối hợp) </w:t>
      </w:r>
      <w:r>
        <w:t>chịu trách nhiệm triển khai thực hiện các nhiệm vụ được giao</w:t>
      </w:r>
      <w:r w:rsidR="00032261">
        <w:t xml:space="preserve"> trong </w:t>
      </w:r>
      <w:r w:rsidR="00604F2C">
        <w:t xml:space="preserve">Chương trình, Kế </w:t>
      </w:r>
      <w:r w:rsidR="00604F2C">
        <w:lastRenderedPageBreak/>
        <w:t>hoạch triển khai thực hiện văn bản, nghị quyết</w:t>
      </w:r>
      <w:r w:rsidR="00604F2C" w:rsidRPr="00604F2C">
        <w:t>(hằng năm và đột xuất); xây dựng và nhân rộng mô hình hay, cách làm sáng tạo, hiệu quả</w:t>
      </w:r>
      <w:r>
        <w:t>, bảo đảm chất lượng, tiến độ</w:t>
      </w:r>
      <w:r w:rsidR="00032261">
        <w:t xml:space="preserve"> và hằng năm tổng hợp kết quả báo cáo Ban cán sự đảng, Đảng ủy Bộ (qua Văn phòng Đảng – Đoàn thể)</w:t>
      </w:r>
      <w:r>
        <w:t>.</w:t>
      </w:r>
    </w:p>
    <w:p w:rsidR="00924502" w:rsidRPr="00924502" w:rsidRDefault="00A54765" w:rsidP="008D1074">
      <w:pPr>
        <w:spacing w:before="120" w:after="120" w:line="360" w:lineRule="exact"/>
        <w:ind w:firstLine="567"/>
        <w:jc w:val="both"/>
        <w:rPr>
          <w:i/>
        </w:rPr>
      </w:pPr>
      <w:r w:rsidRPr="006D26BA">
        <w:rPr>
          <w:i/>
        </w:rPr>
        <w:t xml:space="preserve">Bước </w:t>
      </w:r>
      <w:r w:rsidR="00924502">
        <w:rPr>
          <w:i/>
        </w:rPr>
        <w:t>6</w:t>
      </w:r>
      <w:r w:rsidRPr="006D26BA">
        <w:rPr>
          <w:i/>
        </w:rPr>
        <w:t xml:space="preserve">: </w:t>
      </w:r>
      <w:r w:rsidR="00924502" w:rsidRPr="00924502">
        <w:rPr>
          <w:i/>
        </w:rPr>
        <w:t>Theo dõi, kiểm tra, đôn đốc, theo dõi, sơ kết, tổng kết việc thực hiện các Chương trình, Kế hoạch triển khai thực hiện và lưu trữ hồ sơ tài liệu</w:t>
      </w:r>
    </w:p>
    <w:p w:rsidR="00A54765" w:rsidRPr="006D26BA" w:rsidRDefault="00EB15FF" w:rsidP="008D1074">
      <w:pPr>
        <w:spacing w:before="120" w:after="120" w:line="360" w:lineRule="exact"/>
        <w:ind w:firstLine="567"/>
        <w:jc w:val="both"/>
      </w:pPr>
      <w:r>
        <w:t>Tùy theo yêu cầu, nội dung, tính chất của văn bản, nghị quyết</w:t>
      </w:r>
      <w:r w:rsidR="00924502">
        <w:t xml:space="preserve"> và nhiệm vụ đề ra trong Chương trình hành động, Kế hoạch triển khai thực hiện văn bản, nghị quyết,</w:t>
      </w:r>
      <w:r>
        <w:t xml:space="preserve"> </w:t>
      </w:r>
      <w:r w:rsidR="006D26BA">
        <w:t>Đảng ủy</w:t>
      </w:r>
      <w:r w:rsidR="00227A97">
        <w:t xml:space="preserve"> Bộ</w:t>
      </w:r>
      <w:r w:rsidR="006D26BA">
        <w:t xml:space="preserve">, Ủy ban Kiểm tra Đảng ủy Bộ, tổ chức đảng đưa việc kiểm tra, giám sát việc </w:t>
      </w:r>
      <w:r w:rsidR="00032261">
        <w:t xml:space="preserve">triển khai </w:t>
      </w:r>
      <w:r w:rsidR="006D26BA">
        <w:t>thực hiện các văn bản, nghị quyết của Trung ương</w:t>
      </w:r>
      <w:r w:rsidR="00032261">
        <w:t xml:space="preserve"> và</w:t>
      </w:r>
      <w:r w:rsidR="00107F60">
        <w:t xml:space="preserve"> của cấp ủy cấp trên</w:t>
      </w:r>
      <w:r w:rsidR="006D26BA">
        <w:t xml:space="preserve"> vào Chương trình kiểm tra, giám sát hằng năm</w:t>
      </w:r>
      <w:r w:rsidR="00032261">
        <w:t xml:space="preserve"> và đưa vào</w:t>
      </w:r>
      <w:r w:rsidR="006D26BA">
        <w:t xml:space="preserve"> nội dung kiểm tra, giám sát theo chuyên đề trong các Đoàn kiểm tra</w:t>
      </w:r>
      <w:r w:rsidR="00032261">
        <w:t>, giám sát hoặc các đợt kiểm tra, giám sát</w:t>
      </w:r>
      <w:r w:rsidR="006D26BA">
        <w:t>.</w:t>
      </w:r>
    </w:p>
    <w:p w:rsidR="00A54765" w:rsidRPr="00D3487D" w:rsidRDefault="001A699A" w:rsidP="008D1074">
      <w:pPr>
        <w:spacing w:before="120" w:after="120" w:line="360" w:lineRule="exact"/>
        <w:ind w:firstLine="567"/>
        <w:jc w:val="both"/>
      </w:pPr>
      <w:r>
        <w:t xml:space="preserve">Cơ quan, đơn vị, tổ chức được giao chủ trì thực hiện văn bản, nghị quyết có trách nhiệm </w:t>
      </w:r>
      <w:r w:rsidR="00D3487D">
        <w:t>sơ kết, tổng kết</w:t>
      </w:r>
      <w:r w:rsidR="003E03B2">
        <w:t>, xây dựng báo cáo kết quả triển khai thực hiện</w:t>
      </w:r>
      <w:r w:rsidR="00D3487D">
        <w:t xml:space="preserve"> các văn bản, nghị quyết theo yêu cầu của cơ quan có thẩm quyền</w:t>
      </w:r>
      <w:r w:rsidR="00B72F2C">
        <w:t xml:space="preserve"> hoặc theo thời điểm được đề ra trong Chương trình, Kế hoạch</w:t>
      </w:r>
      <w:r w:rsidR="00E51E25">
        <w:t xml:space="preserve">. </w:t>
      </w:r>
      <w:r w:rsidR="003E03B2">
        <w:t>V</w:t>
      </w:r>
      <w:r w:rsidR="00E51E25">
        <w:t>iệc sơ kết, tổng kết Chương trình, kế hoạch triển khai thực hiện văn bản, nghị quyết</w:t>
      </w:r>
      <w:r w:rsidR="00D3487D">
        <w:t xml:space="preserve"> được thực hiện gắn với đánh giá, sơ kết, tổng kết công tác đảng và công tác của cơ quan, đơn vị, tổ chức hằng năm.</w:t>
      </w:r>
      <w:r w:rsidR="00107F60">
        <w:t xml:space="preserve"> </w:t>
      </w:r>
      <w:r w:rsidR="003E03B2">
        <w:t xml:space="preserve">Trong quá trình xây dựng báo cáo phải lấy ý kiến của </w:t>
      </w:r>
      <w:r w:rsidR="00107F60">
        <w:t>Văn phòng Đảng</w:t>
      </w:r>
      <w:r w:rsidR="00227A97">
        <w:t xml:space="preserve"> </w:t>
      </w:r>
      <w:r w:rsidR="00107F60">
        <w:t>-</w:t>
      </w:r>
      <w:r w:rsidR="00227A97">
        <w:t xml:space="preserve"> </w:t>
      </w:r>
      <w:r w:rsidR="00107F60">
        <w:t xml:space="preserve">Đoàn thể, </w:t>
      </w:r>
      <w:r w:rsidR="00B72F2C">
        <w:t>Vụ Tổ chức cán bộ (bộ phận giúp việc</w:t>
      </w:r>
      <w:r w:rsidR="00107F60">
        <w:t xml:space="preserve"> Ban cán sự đảng</w:t>
      </w:r>
      <w:r w:rsidR="00B72F2C">
        <w:t>) và Văn phòng Bộ</w:t>
      </w:r>
      <w:r w:rsidR="00107F60">
        <w:t xml:space="preserve">. Sau khi Báo cáo được ký ban hành có trách nhiệm </w:t>
      </w:r>
      <w:r w:rsidR="00B72F2C">
        <w:t xml:space="preserve">sao </w:t>
      </w:r>
      <w:r w:rsidR="00107F60">
        <w:t xml:space="preserve">gửi 01 </w:t>
      </w:r>
      <w:r w:rsidR="00227A97">
        <w:t>bản</w:t>
      </w:r>
      <w:r w:rsidR="00107F60">
        <w:t xml:space="preserve"> về Văn phòng Đảng</w:t>
      </w:r>
      <w:r w:rsidR="00227A97">
        <w:t xml:space="preserve"> </w:t>
      </w:r>
      <w:r w:rsidR="00107F60">
        <w:t>-</w:t>
      </w:r>
      <w:r w:rsidR="00227A97">
        <w:t xml:space="preserve"> </w:t>
      </w:r>
      <w:r w:rsidR="00107F60">
        <w:t>Đoàn thể để theo dõi chung</w:t>
      </w:r>
      <w:r w:rsidR="008F426D">
        <w:t xml:space="preserve"> và</w:t>
      </w:r>
      <w:r w:rsidR="00107F60">
        <w:t xml:space="preserve"> lưu trữ </w:t>
      </w:r>
      <w:r w:rsidR="00B72F2C">
        <w:t xml:space="preserve">trong </w:t>
      </w:r>
      <w:r w:rsidR="00107F60">
        <w:t xml:space="preserve">hồ sơ </w:t>
      </w:r>
      <w:r w:rsidR="00B72F2C">
        <w:t xml:space="preserve">tài liệu </w:t>
      </w:r>
      <w:r w:rsidR="00107F60">
        <w:t>nghiệp vụ</w:t>
      </w:r>
      <w:r w:rsidR="00B72F2C">
        <w:t xml:space="preserve"> theo dõi triển khai thực hiện các văn bản, nghị quyết</w:t>
      </w:r>
      <w:r w:rsidR="00107F60">
        <w:t>.</w:t>
      </w:r>
    </w:p>
    <w:p w:rsidR="004C542F" w:rsidRPr="00D3487D" w:rsidRDefault="003E03B2" w:rsidP="008D1074">
      <w:pPr>
        <w:spacing w:before="120" w:after="120" w:line="360" w:lineRule="exact"/>
        <w:ind w:firstLine="567"/>
        <w:jc w:val="both"/>
      </w:pPr>
      <w:r>
        <w:t xml:space="preserve">Cơ quan, đơn vị, tổ chức được giao chủ trì tham mưu triển khai thực hiện văn bản, nghị quyết có trách nhiệm lập, quản lý, lưu trữ hồ sơ tài liệu </w:t>
      </w:r>
      <w:r w:rsidR="00D3487D">
        <w:t>triển khai thực hiện các văn bản, nghị quyết của Trung ương và cấp ủy cấp trên</w:t>
      </w:r>
      <w:r>
        <w:t xml:space="preserve">, bảo đảm </w:t>
      </w:r>
      <w:r w:rsidR="00D3487D">
        <w:t>đầy đủ</w:t>
      </w:r>
      <w:r>
        <w:t xml:space="preserve">, </w:t>
      </w:r>
      <w:r w:rsidR="00D3487D">
        <w:t xml:space="preserve">theo </w:t>
      </w:r>
      <w:r>
        <w:t xml:space="preserve">đúng </w:t>
      </w:r>
      <w:r w:rsidR="00D3487D">
        <w:t>quy định</w:t>
      </w:r>
      <w:r>
        <w:t xml:space="preserve"> của pháp luật về văn thư, lưu trữ</w:t>
      </w:r>
      <w:r w:rsidR="00D3487D">
        <w:t>.</w:t>
      </w:r>
      <w:r w:rsidR="00CC66A3">
        <w:t xml:space="preserve"> Văn phòng Đảng</w:t>
      </w:r>
      <w:r w:rsidR="00E83774">
        <w:t xml:space="preserve"> </w:t>
      </w:r>
      <w:r w:rsidR="00CC66A3">
        <w:t>-</w:t>
      </w:r>
      <w:r w:rsidR="00E83774">
        <w:t xml:space="preserve"> </w:t>
      </w:r>
      <w:r w:rsidR="00CC66A3">
        <w:t xml:space="preserve">Đoàn thể chịu trách nhiệm lưu trữ các văn bản, tài liệu </w:t>
      </w:r>
      <w:r w:rsidR="00C73354">
        <w:t xml:space="preserve">liên quan đến việc </w:t>
      </w:r>
      <w:r w:rsidR="009D5BBF">
        <w:t xml:space="preserve">theo dõi, </w:t>
      </w:r>
      <w:r w:rsidR="00C73354">
        <w:t xml:space="preserve">tổ chức </w:t>
      </w:r>
      <w:r w:rsidR="00CC66A3">
        <w:t xml:space="preserve">triển khai thực hiện </w:t>
      </w:r>
      <w:r w:rsidR="00C73354">
        <w:t xml:space="preserve">các </w:t>
      </w:r>
      <w:r w:rsidR="00490715">
        <w:t xml:space="preserve">văn bản, nghị quyết </w:t>
      </w:r>
      <w:r w:rsidR="00CC66A3">
        <w:t>và cung cấp theo yêu cầu của Ban cán sự đảng, Đảng ủy, Lãnh đạo Bộ.</w:t>
      </w:r>
    </w:p>
    <w:p w:rsidR="00A337CE" w:rsidRDefault="00C833CA" w:rsidP="008D1074">
      <w:pPr>
        <w:spacing w:before="120" w:after="120" w:line="360" w:lineRule="exact"/>
        <w:ind w:firstLine="567"/>
        <w:jc w:val="both"/>
        <w:rPr>
          <w:b/>
        </w:rPr>
      </w:pPr>
      <w:r>
        <w:rPr>
          <w:b/>
        </w:rPr>
        <w:t>IV</w:t>
      </w:r>
      <w:r w:rsidR="00A337CE" w:rsidRPr="00A337CE">
        <w:rPr>
          <w:b/>
        </w:rPr>
        <w:t>. TỔ CHỨC THỰC HIỆN</w:t>
      </w:r>
    </w:p>
    <w:p w:rsidR="007223EB" w:rsidRDefault="00AB6227" w:rsidP="008D1074">
      <w:pPr>
        <w:spacing w:before="120" w:after="120" w:line="360" w:lineRule="exact"/>
        <w:ind w:firstLine="567"/>
        <w:jc w:val="both"/>
      </w:pPr>
      <w:r w:rsidRPr="00507A93">
        <w:rPr>
          <w:b/>
        </w:rPr>
        <w:t>1.</w:t>
      </w:r>
      <w:r w:rsidRPr="00AB6227">
        <w:t xml:space="preserve"> </w:t>
      </w:r>
      <w:r w:rsidR="007223EB" w:rsidRPr="00AB6227">
        <w:t xml:space="preserve">Giao </w:t>
      </w:r>
      <w:r w:rsidR="007223EB">
        <w:t>Văn phòng Đảng - Đoàn thể chủ trì, phối hợp với Vụ Tổ chức cán bộ (bộ phận giúp việc Ban cán sự đảng) tham mưu,</w:t>
      </w:r>
      <w:r w:rsidR="0095649B">
        <w:t xml:space="preserve"> giúp Ban cán sự đảng, Đảng ủy, Lãnh đạo Bộ</w:t>
      </w:r>
      <w:r w:rsidR="007223EB">
        <w:t xml:space="preserve"> </w:t>
      </w:r>
      <w:r w:rsidR="00453197">
        <w:t xml:space="preserve">tổ chức </w:t>
      </w:r>
      <w:r w:rsidR="007223EB">
        <w:t xml:space="preserve">triển khai thực hiện Hướng dẫn này; </w:t>
      </w:r>
      <w:r w:rsidR="00453197">
        <w:t xml:space="preserve">hướng dẫn nghiệp vụ, </w:t>
      </w:r>
      <w:r w:rsidR="007223EB">
        <w:t>thường xuyên đôn đốc, theo dõi việc triển khai thực hiện và tổng hợp kết quả báo cáo Ban cán sự đảng, Đảng ủy, Lãnh đạo Bộ. Hằ</w:t>
      </w:r>
      <w:r w:rsidR="0095649B">
        <w:t xml:space="preserve">ng năm </w:t>
      </w:r>
      <w:r w:rsidR="007223EB">
        <w:t xml:space="preserve">tham mưu tổ chức </w:t>
      </w:r>
      <w:r w:rsidR="007223EB">
        <w:lastRenderedPageBreak/>
        <w:t xml:space="preserve">Hội nghị đánh giá kết quả tổ chức triển khai thực hiện các văn bản, nghị quyết của Trung ương </w:t>
      </w:r>
      <w:r w:rsidR="0095649B">
        <w:t xml:space="preserve">và cấp ủy cấp trên tại Bộ Tư pháp </w:t>
      </w:r>
      <w:r w:rsidR="007223EB">
        <w:t>theo quy định.</w:t>
      </w:r>
    </w:p>
    <w:p w:rsidR="00AB6227" w:rsidRDefault="0095649B" w:rsidP="008D1074">
      <w:pPr>
        <w:spacing w:before="120" w:after="120" w:line="360" w:lineRule="exact"/>
        <w:ind w:firstLine="567"/>
        <w:jc w:val="both"/>
      </w:pPr>
      <w:r w:rsidRPr="00356689">
        <w:rPr>
          <w:b/>
        </w:rPr>
        <w:t>2.</w:t>
      </w:r>
      <w:r>
        <w:t xml:space="preserve"> </w:t>
      </w:r>
      <w:r w:rsidR="00AB6227">
        <w:t>Thủ trưởng các đơn vị thuộc Bộ có trách nhiệm tổ chức triển khai thực hiện các nhiệm vụ được giao theo Hướng dẫn này;</w:t>
      </w:r>
      <w:r w:rsidR="005A5042">
        <w:t xml:space="preserve"> </w:t>
      </w:r>
      <w:r w:rsidR="007223EB">
        <w:t xml:space="preserve">phân công, giao nhiệm vụ cho đơn vị, cá nhân làm đầu mối tham mưu, triển khai thực hiện và bảo đảm nguồn lực để triển khai thực hiện; </w:t>
      </w:r>
      <w:r w:rsidR="005A5042">
        <w:t>chịu trách nhiệm trước Ban cán sự đảng, Đảng ủy và Lãnh đạo Bộ trong triển khai thực hiện các nhiệm vụ được giao liên quan đến lĩnh vực thuộc phạm vi quản lý.</w:t>
      </w:r>
      <w:r w:rsidR="00356689">
        <w:t xml:space="preserve"> </w:t>
      </w:r>
      <w:r w:rsidR="007223EB">
        <w:t>Cơ quan, đ</w:t>
      </w:r>
      <w:r w:rsidR="00356689">
        <w:t>ơn vị</w:t>
      </w:r>
      <w:r w:rsidR="007223EB">
        <w:t>, tổ chức</w:t>
      </w:r>
      <w:r w:rsidR="00356689">
        <w:t xml:space="preserve"> chủ trì triển khai thực hiện văn bản, nghị quyết của Trung ương và cấp ủy cấp trên chịu trách nhiệm trước Ban cán sự đảng, Đảng ủy và Lãnh đạo Bộ về việc tổ chức triển khai thực hiện các văn bản, nghị quyết do mình </w:t>
      </w:r>
      <w:r w:rsidR="007223EB">
        <w:t xml:space="preserve">được giao </w:t>
      </w:r>
      <w:r w:rsidR="00356689">
        <w:t>chủ trì thực hiện.</w:t>
      </w:r>
    </w:p>
    <w:p w:rsidR="00E21A98" w:rsidRPr="00AB6227" w:rsidRDefault="00E21A98" w:rsidP="008D1074">
      <w:pPr>
        <w:spacing w:before="120" w:after="120" w:line="360" w:lineRule="exact"/>
        <w:ind w:firstLine="567"/>
        <w:jc w:val="both"/>
      </w:pPr>
      <w:r w:rsidRPr="00E21A98">
        <w:rPr>
          <w:b/>
        </w:rPr>
        <w:t>3.</w:t>
      </w:r>
      <w:r>
        <w:t xml:space="preserve"> Giao Cục Kế hoạch</w:t>
      </w:r>
      <w:r w:rsidR="00EF6FD7">
        <w:t xml:space="preserve"> </w:t>
      </w:r>
      <w:r>
        <w:t>-</w:t>
      </w:r>
      <w:r w:rsidR="00EF6FD7">
        <w:t xml:space="preserve"> </w:t>
      </w:r>
      <w:r>
        <w:t>Tài chính tham mưu bảo đảm kinh phí cho việc tổ chức triển khai thực hiện các văn bản, nghị quyết của Trung ương và cấp ủy cấp trên</w:t>
      </w:r>
      <w:r w:rsidR="00453197">
        <w:t xml:space="preserve"> tại Bộ Tư pháp</w:t>
      </w:r>
      <w:r>
        <w:t xml:space="preserve"> theo Hướng dẫn này.</w:t>
      </w:r>
    </w:p>
    <w:p w:rsidR="00A76BB7" w:rsidRDefault="00A76BB7" w:rsidP="008D1074">
      <w:pPr>
        <w:spacing w:before="120" w:after="120" w:line="360" w:lineRule="exact"/>
        <w:ind w:firstLine="567"/>
        <w:jc w:val="both"/>
        <w:rPr>
          <w:rFonts w:cs="Times New Roman"/>
          <w:szCs w:val="28"/>
        </w:rPr>
      </w:pPr>
      <w:r w:rsidRPr="00196215">
        <w:rPr>
          <w:rFonts w:cs="Times New Roman"/>
          <w:szCs w:val="28"/>
        </w:rPr>
        <w:t xml:space="preserve">Trên đây là </w:t>
      </w:r>
      <w:r w:rsidR="002524CB">
        <w:t>H</w:t>
      </w:r>
      <w:r w:rsidR="00352B67">
        <w:t>ướng dẫn nội dung, quy trình triển khai thực hiện các văn bản, nghị quyết của Trung ương và cấp ủy cấp trên tại Bộ Tư pháp, đề nghị Thủ trưởng các cơ quan, đơn vị thuộc Bộ chủ trì, phối hợp với cấp ủy, tổ chức đảng và các tổ chức chính trị - xã hội triển khai thực hiện</w:t>
      </w:r>
      <w:r w:rsidRPr="00196215">
        <w:rPr>
          <w:rFonts w:cs="Times New Roman"/>
          <w:szCs w:val="28"/>
        </w:rPr>
        <w:t>.</w:t>
      </w:r>
      <w:r w:rsidR="00352B67">
        <w:rPr>
          <w:rFonts w:cs="Times New Roman"/>
          <w:szCs w:val="28"/>
        </w:rPr>
        <w:t xml:space="preserve"> Trong quá trình thực hiện, nếu có khó khăn, vướng mắc hoặc vấn đề mới phát sinh để nghị phản ánh kịp thời về </w:t>
      </w:r>
      <w:r w:rsidR="009D5BBF">
        <w:rPr>
          <w:rFonts w:cs="Times New Roman"/>
          <w:szCs w:val="28"/>
        </w:rPr>
        <w:t>Ban cán sự đ</w:t>
      </w:r>
      <w:r w:rsidR="002524CB">
        <w:rPr>
          <w:rFonts w:cs="Times New Roman"/>
          <w:szCs w:val="28"/>
        </w:rPr>
        <w:t xml:space="preserve">ảng Bộ (qua </w:t>
      </w:r>
      <w:r w:rsidR="00352B67">
        <w:rPr>
          <w:rFonts w:cs="Times New Roman"/>
          <w:szCs w:val="28"/>
        </w:rPr>
        <w:t>Văn phòng Đảng – Đoàn thể</w:t>
      </w:r>
      <w:r w:rsidR="002524CB">
        <w:rPr>
          <w:rFonts w:cs="Times New Roman"/>
          <w:szCs w:val="28"/>
        </w:rPr>
        <w:t>)</w:t>
      </w:r>
      <w:r w:rsidR="00352B67">
        <w:rPr>
          <w:rFonts w:cs="Times New Roman"/>
          <w:szCs w:val="28"/>
        </w:rPr>
        <w:t xml:space="preserve"> để có biện pháp </w:t>
      </w:r>
      <w:r w:rsidR="002524CB">
        <w:rPr>
          <w:rFonts w:cs="Times New Roman"/>
          <w:szCs w:val="28"/>
        </w:rPr>
        <w:t>tháo gỡ</w:t>
      </w:r>
      <w:r w:rsidR="00352B67">
        <w:rPr>
          <w:rFonts w:cs="Times New Roman"/>
          <w:szCs w:val="28"/>
        </w:rPr>
        <w:t>, xử lý</w:t>
      </w:r>
      <w:r w:rsidR="002524CB">
        <w:rPr>
          <w:rFonts w:cs="Times New Roman"/>
          <w:szCs w:val="28"/>
        </w:rPr>
        <w:t xml:space="preserve"> kịp thời</w:t>
      </w:r>
      <w:r w:rsidR="00352B67">
        <w:rPr>
          <w:rFonts w:cs="Times New Roman"/>
          <w:szCs w:val="28"/>
        </w:rPr>
        <w:t>./.</w:t>
      </w:r>
    </w:p>
    <w:p w:rsidR="00A34053" w:rsidRPr="00196215" w:rsidRDefault="00A34053" w:rsidP="00A34053">
      <w:pPr>
        <w:spacing w:before="120" w:after="120" w:line="240" w:lineRule="auto"/>
        <w:ind w:firstLine="567"/>
        <w:jc w:val="both"/>
        <w:rPr>
          <w:rFonts w:cs="Times New Roman"/>
          <w:szCs w:val="28"/>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86"/>
      </w:tblGrid>
      <w:tr w:rsidR="00A76BB7" w:rsidTr="00EF6FD7">
        <w:trPr>
          <w:trHeight w:val="2517"/>
        </w:trPr>
        <w:tc>
          <w:tcPr>
            <w:tcW w:w="5920" w:type="dxa"/>
          </w:tcPr>
          <w:p w:rsidR="00A76BB7" w:rsidRPr="00EF6FD7" w:rsidRDefault="00A76BB7" w:rsidP="00B0693E">
            <w:pPr>
              <w:jc w:val="both"/>
              <w:rPr>
                <w:u w:val="single"/>
              </w:rPr>
            </w:pPr>
            <w:r w:rsidRPr="00EF6FD7">
              <w:rPr>
                <w:u w:val="single"/>
              </w:rPr>
              <w:t>Nơi nhận:</w:t>
            </w:r>
          </w:p>
          <w:p w:rsidR="00086EBE" w:rsidRDefault="00086EBE" w:rsidP="00086EBE">
            <w:pPr>
              <w:jc w:val="both"/>
              <w:rPr>
                <w:sz w:val="24"/>
                <w:szCs w:val="24"/>
              </w:rPr>
            </w:pPr>
            <w:r>
              <w:rPr>
                <w:noProof/>
                <w:sz w:val="24"/>
                <w:szCs w:val="24"/>
                <w:lang w:val="vi-VN" w:eastAsia="vi-VN"/>
              </w:rPr>
              <mc:AlternateContent>
                <mc:Choice Requires="wps">
                  <w:drawing>
                    <wp:anchor distT="0" distB="0" distL="114300" distR="114300" simplePos="0" relativeHeight="251673600" behindDoc="0" locked="0" layoutInCell="1" allowOverlap="1" wp14:anchorId="3AA8D97C" wp14:editId="7AAC4DC4">
                      <wp:simplePos x="0" y="0"/>
                      <wp:positionH relativeFrom="column">
                        <wp:posOffset>2000885</wp:posOffset>
                      </wp:positionH>
                      <wp:positionV relativeFrom="paragraph">
                        <wp:posOffset>50101</wp:posOffset>
                      </wp:positionV>
                      <wp:extent cx="0" cy="768403"/>
                      <wp:effectExtent l="0" t="0" r="19050" b="12700"/>
                      <wp:wrapNone/>
                      <wp:docPr id="4" name="Straight Connector 4"/>
                      <wp:cNvGraphicFramePr/>
                      <a:graphic xmlns:a="http://schemas.openxmlformats.org/drawingml/2006/main">
                        <a:graphicData uri="http://schemas.microsoft.com/office/word/2010/wordprocessingShape">
                          <wps:wsp>
                            <wps:cNvCnPr/>
                            <wps:spPr>
                              <a:xfrm>
                                <a:off x="0" y="0"/>
                                <a:ext cx="0" cy="7684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57.55pt,3.95pt" to="157.55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" strokecolor="black [3040]"/>
                  </w:pict>
                </mc:Fallback>
              </mc:AlternateContent>
            </w:r>
            <w:r>
              <w:rPr>
                <w:sz w:val="24"/>
                <w:szCs w:val="24"/>
              </w:rPr>
              <w:t xml:space="preserve">- Ban Bí thư Trung ương Đảng; </w:t>
            </w:r>
          </w:p>
          <w:p w:rsidR="00086EBE" w:rsidRDefault="00086EBE" w:rsidP="00086EBE">
            <w:pPr>
              <w:jc w:val="both"/>
              <w:rPr>
                <w:sz w:val="24"/>
                <w:szCs w:val="24"/>
              </w:rPr>
            </w:pPr>
            <w:r>
              <w:rPr>
                <w:sz w:val="24"/>
                <w:szCs w:val="24"/>
              </w:rPr>
              <w:t>- Ban cán sự đảng Chính phủ;</w:t>
            </w:r>
          </w:p>
          <w:p w:rsidR="00086EBE" w:rsidRDefault="00086EBE" w:rsidP="00086EBE">
            <w:pPr>
              <w:jc w:val="both"/>
              <w:rPr>
                <w:sz w:val="24"/>
                <w:szCs w:val="24"/>
              </w:rPr>
            </w:pPr>
            <w:r>
              <w:rPr>
                <w:sz w:val="24"/>
                <w:szCs w:val="24"/>
              </w:rPr>
              <w:t>- Văn phòng Trung ương Đảng;  (để b/c);</w:t>
            </w:r>
          </w:p>
          <w:p w:rsidR="00086EBE" w:rsidRDefault="00086EBE" w:rsidP="00086EBE">
            <w:pPr>
              <w:jc w:val="both"/>
              <w:rPr>
                <w:sz w:val="24"/>
                <w:szCs w:val="24"/>
              </w:rPr>
            </w:pPr>
            <w:r>
              <w:rPr>
                <w:sz w:val="24"/>
                <w:szCs w:val="24"/>
              </w:rPr>
              <w:t xml:space="preserve">- Ban Nội chính Trung ương; </w:t>
            </w:r>
          </w:p>
          <w:p w:rsidR="00086EBE" w:rsidRDefault="00086EBE" w:rsidP="00086EBE">
            <w:pPr>
              <w:jc w:val="both"/>
              <w:rPr>
                <w:sz w:val="24"/>
                <w:szCs w:val="24"/>
              </w:rPr>
            </w:pPr>
            <w:r>
              <w:rPr>
                <w:sz w:val="24"/>
                <w:szCs w:val="24"/>
              </w:rPr>
              <w:t xml:space="preserve">- Ủy ban Kiểm tra Trung ương; </w:t>
            </w:r>
          </w:p>
          <w:p w:rsidR="0031636A" w:rsidRDefault="0031636A" w:rsidP="00B0693E">
            <w:pPr>
              <w:jc w:val="both"/>
              <w:rPr>
                <w:sz w:val="24"/>
                <w:szCs w:val="24"/>
              </w:rPr>
            </w:pPr>
            <w:r>
              <w:rPr>
                <w:sz w:val="24"/>
                <w:szCs w:val="24"/>
              </w:rPr>
              <w:t xml:space="preserve">- Đảng ủy Khối các cơ quan Trung ương (để </w:t>
            </w:r>
            <w:r w:rsidR="00086EBE">
              <w:rPr>
                <w:sz w:val="24"/>
                <w:szCs w:val="24"/>
              </w:rPr>
              <w:t>biết</w:t>
            </w:r>
            <w:r>
              <w:rPr>
                <w:sz w:val="24"/>
                <w:szCs w:val="24"/>
              </w:rPr>
              <w:t>);</w:t>
            </w:r>
          </w:p>
          <w:p w:rsidR="00A76BB7" w:rsidRDefault="00A76BB7" w:rsidP="00B0693E">
            <w:pPr>
              <w:jc w:val="both"/>
              <w:rPr>
                <w:sz w:val="24"/>
                <w:szCs w:val="24"/>
              </w:rPr>
            </w:pPr>
            <w:r w:rsidRPr="001937D6">
              <w:rPr>
                <w:sz w:val="24"/>
                <w:szCs w:val="24"/>
              </w:rPr>
              <w:t xml:space="preserve">- </w:t>
            </w:r>
            <w:r w:rsidR="00086EBE">
              <w:rPr>
                <w:sz w:val="24"/>
                <w:szCs w:val="24"/>
              </w:rPr>
              <w:t>Đ</w:t>
            </w:r>
            <w:r w:rsidRPr="001937D6">
              <w:rPr>
                <w:sz w:val="24"/>
                <w:szCs w:val="24"/>
              </w:rPr>
              <w:t xml:space="preserve">ảng </w:t>
            </w:r>
            <w:r w:rsidR="00086EBE">
              <w:rPr>
                <w:sz w:val="24"/>
                <w:szCs w:val="24"/>
              </w:rPr>
              <w:t xml:space="preserve">ủy </w:t>
            </w:r>
            <w:r w:rsidRPr="001937D6">
              <w:rPr>
                <w:sz w:val="24"/>
                <w:szCs w:val="24"/>
              </w:rPr>
              <w:t xml:space="preserve">Bộ </w:t>
            </w:r>
            <w:r>
              <w:rPr>
                <w:sz w:val="24"/>
                <w:szCs w:val="24"/>
              </w:rPr>
              <w:t xml:space="preserve">(để </w:t>
            </w:r>
            <w:r w:rsidR="00086EBE">
              <w:rPr>
                <w:sz w:val="24"/>
                <w:szCs w:val="24"/>
              </w:rPr>
              <w:t>phối hợp</w:t>
            </w:r>
            <w:r>
              <w:rPr>
                <w:sz w:val="24"/>
                <w:szCs w:val="24"/>
              </w:rPr>
              <w:t>)</w:t>
            </w:r>
            <w:r w:rsidRPr="001937D6">
              <w:rPr>
                <w:sz w:val="24"/>
                <w:szCs w:val="24"/>
              </w:rPr>
              <w:t>;</w:t>
            </w:r>
          </w:p>
          <w:p w:rsidR="00A76BB7" w:rsidRPr="001937D6" w:rsidRDefault="00A76BB7" w:rsidP="00B0693E">
            <w:pPr>
              <w:jc w:val="both"/>
              <w:rPr>
                <w:sz w:val="24"/>
                <w:szCs w:val="24"/>
              </w:rPr>
            </w:pPr>
            <w:r>
              <w:rPr>
                <w:sz w:val="24"/>
                <w:szCs w:val="24"/>
              </w:rPr>
              <w:t xml:space="preserve">- </w:t>
            </w:r>
            <w:r w:rsidR="00086EBE">
              <w:rPr>
                <w:sz w:val="24"/>
                <w:szCs w:val="24"/>
              </w:rPr>
              <w:t>Thành viên</w:t>
            </w:r>
            <w:r w:rsidR="00EF6FD7">
              <w:rPr>
                <w:sz w:val="24"/>
                <w:szCs w:val="24"/>
              </w:rPr>
              <w:t xml:space="preserve"> </w:t>
            </w:r>
            <w:r w:rsidR="00086EBE">
              <w:rPr>
                <w:sz w:val="24"/>
                <w:szCs w:val="24"/>
              </w:rPr>
              <w:t>BCS</w:t>
            </w:r>
            <w:r w:rsidR="00EF6FD7">
              <w:rPr>
                <w:sz w:val="24"/>
                <w:szCs w:val="24"/>
              </w:rPr>
              <w:t xml:space="preserve"> </w:t>
            </w:r>
            <w:r w:rsidR="00086EBE">
              <w:rPr>
                <w:sz w:val="24"/>
                <w:szCs w:val="24"/>
              </w:rPr>
              <w:t>Đ</w:t>
            </w:r>
            <w:r w:rsidR="00EF6FD7">
              <w:rPr>
                <w:sz w:val="24"/>
                <w:szCs w:val="24"/>
              </w:rPr>
              <w:t>ảng</w:t>
            </w:r>
            <w:r>
              <w:rPr>
                <w:sz w:val="24"/>
                <w:szCs w:val="24"/>
              </w:rPr>
              <w:t xml:space="preserve"> </w:t>
            </w:r>
            <w:r w:rsidR="00086EBE">
              <w:rPr>
                <w:sz w:val="24"/>
                <w:szCs w:val="24"/>
              </w:rPr>
              <w:t>(để thực hiện)</w:t>
            </w:r>
            <w:r>
              <w:rPr>
                <w:sz w:val="24"/>
                <w:szCs w:val="24"/>
              </w:rPr>
              <w:t>;</w:t>
            </w:r>
          </w:p>
          <w:p w:rsidR="00086EBE" w:rsidRDefault="00A76BB7" w:rsidP="00B0693E">
            <w:pPr>
              <w:jc w:val="both"/>
              <w:rPr>
                <w:sz w:val="24"/>
                <w:szCs w:val="24"/>
              </w:rPr>
            </w:pPr>
            <w:r w:rsidRPr="001937D6">
              <w:rPr>
                <w:sz w:val="24"/>
                <w:szCs w:val="24"/>
              </w:rPr>
              <w:t xml:space="preserve">- </w:t>
            </w:r>
            <w:r w:rsidR="00086EBE">
              <w:rPr>
                <w:sz w:val="24"/>
                <w:szCs w:val="24"/>
              </w:rPr>
              <w:t>Các tổ chức chính trị - xã hội thuộc Bộ (để th/h);</w:t>
            </w:r>
          </w:p>
          <w:p w:rsidR="00A76BB7" w:rsidRDefault="00086EBE" w:rsidP="00B0693E">
            <w:pPr>
              <w:jc w:val="both"/>
              <w:rPr>
                <w:sz w:val="24"/>
                <w:szCs w:val="24"/>
              </w:rPr>
            </w:pPr>
            <w:r>
              <w:rPr>
                <w:sz w:val="24"/>
                <w:szCs w:val="24"/>
              </w:rPr>
              <w:t xml:space="preserve">- </w:t>
            </w:r>
            <w:r w:rsidR="00A76BB7">
              <w:rPr>
                <w:sz w:val="24"/>
                <w:szCs w:val="24"/>
              </w:rPr>
              <w:t xml:space="preserve">Thủ trưởng các đơn vị thuộc Bộ (để </w:t>
            </w:r>
            <w:r w:rsidR="00EF6FD7">
              <w:rPr>
                <w:sz w:val="24"/>
                <w:szCs w:val="24"/>
              </w:rPr>
              <w:t>th/h</w:t>
            </w:r>
            <w:r w:rsidR="00A76BB7">
              <w:rPr>
                <w:sz w:val="24"/>
                <w:szCs w:val="24"/>
              </w:rPr>
              <w:t>);</w:t>
            </w:r>
          </w:p>
          <w:p w:rsidR="00A76BB7" w:rsidRPr="001937D6" w:rsidRDefault="00A76BB7" w:rsidP="00EF6FD7">
            <w:pPr>
              <w:jc w:val="both"/>
              <w:rPr>
                <w:sz w:val="24"/>
                <w:szCs w:val="24"/>
              </w:rPr>
            </w:pPr>
            <w:r>
              <w:rPr>
                <w:sz w:val="24"/>
                <w:szCs w:val="24"/>
              </w:rPr>
              <w:t xml:space="preserve">- Lưu: VT, </w:t>
            </w:r>
            <w:r w:rsidR="00EF6FD7">
              <w:rPr>
                <w:sz w:val="24"/>
                <w:szCs w:val="24"/>
              </w:rPr>
              <w:t>Văn phòng Đảng-Đoàn thể</w:t>
            </w:r>
            <w:r>
              <w:rPr>
                <w:sz w:val="24"/>
                <w:szCs w:val="24"/>
              </w:rPr>
              <w:t>.</w:t>
            </w:r>
          </w:p>
        </w:tc>
        <w:tc>
          <w:tcPr>
            <w:tcW w:w="3686" w:type="dxa"/>
          </w:tcPr>
          <w:p w:rsidR="00A76BB7" w:rsidRPr="001937D6" w:rsidRDefault="00EF6FD7" w:rsidP="00B0693E">
            <w:pPr>
              <w:jc w:val="center"/>
              <w:rPr>
                <w:b/>
              </w:rPr>
            </w:pPr>
            <w:r>
              <w:rPr>
                <w:b/>
              </w:rPr>
              <w:t xml:space="preserve">T/M BAN </w:t>
            </w:r>
            <w:r w:rsidR="00086EBE">
              <w:rPr>
                <w:b/>
              </w:rPr>
              <w:t>CÁN SỰ ĐẢNG</w:t>
            </w:r>
          </w:p>
          <w:p w:rsidR="00A76BB7" w:rsidRPr="00EF6FD7" w:rsidRDefault="00EF6FD7" w:rsidP="00B0693E">
            <w:pPr>
              <w:jc w:val="center"/>
            </w:pPr>
            <w:r w:rsidRPr="00EF6FD7">
              <w:t>BÍ THƯ</w:t>
            </w:r>
          </w:p>
          <w:p w:rsidR="00A76BB7" w:rsidRPr="001937D6" w:rsidRDefault="00A76BB7" w:rsidP="00B0693E">
            <w:pPr>
              <w:jc w:val="center"/>
              <w:rPr>
                <w:b/>
              </w:rPr>
            </w:pPr>
          </w:p>
          <w:p w:rsidR="00A76BB7" w:rsidRPr="001937D6" w:rsidRDefault="00A76BB7" w:rsidP="00B0693E">
            <w:pPr>
              <w:jc w:val="center"/>
              <w:rPr>
                <w:b/>
              </w:rPr>
            </w:pPr>
          </w:p>
          <w:p w:rsidR="00A76BB7" w:rsidRDefault="00D572FE" w:rsidP="00B0693E">
            <w:pPr>
              <w:jc w:val="center"/>
              <w:rPr>
                <w:b/>
              </w:rPr>
            </w:pPr>
            <w:r>
              <w:rPr>
                <w:b/>
              </w:rPr>
              <w:t>(Đã ký)</w:t>
            </w:r>
          </w:p>
          <w:p w:rsidR="002524CB" w:rsidRPr="001937D6" w:rsidRDefault="002524CB" w:rsidP="00B0693E">
            <w:pPr>
              <w:jc w:val="center"/>
              <w:rPr>
                <w:b/>
              </w:rPr>
            </w:pPr>
          </w:p>
          <w:p w:rsidR="00A76BB7" w:rsidRPr="001937D6" w:rsidRDefault="00A76BB7" w:rsidP="00B0693E">
            <w:pPr>
              <w:jc w:val="center"/>
              <w:rPr>
                <w:b/>
              </w:rPr>
            </w:pPr>
          </w:p>
          <w:p w:rsidR="00A76BB7" w:rsidRDefault="00086EBE" w:rsidP="00B0693E">
            <w:pPr>
              <w:jc w:val="center"/>
            </w:pPr>
            <w:r>
              <w:rPr>
                <w:b/>
              </w:rPr>
              <w:t>Lê Thành Long</w:t>
            </w:r>
          </w:p>
        </w:tc>
      </w:tr>
    </w:tbl>
    <w:p w:rsidR="00CE796F" w:rsidRPr="00E21A98" w:rsidRDefault="00086EBE" w:rsidP="009D5BBF">
      <w:pPr>
        <w:jc w:val="center"/>
        <w:rPr>
          <w:b/>
          <w:sz w:val="24"/>
          <w:szCs w:val="24"/>
        </w:rPr>
      </w:pPr>
      <w:r>
        <w:rPr>
          <w:b/>
        </w:rPr>
        <w:br w:type="page"/>
      </w:r>
      <w:r w:rsidR="0039572A" w:rsidRPr="0039572A">
        <w:rPr>
          <w:b/>
        </w:rPr>
        <w:lastRenderedPageBreak/>
        <w:t xml:space="preserve">LƯU ĐỒ </w:t>
      </w:r>
      <w:r w:rsidR="00E21A98">
        <w:rPr>
          <w:b/>
        </w:rPr>
        <w:br/>
      </w:r>
      <w:r w:rsidR="00EB15FF">
        <w:rPr>
          <w:b/>
          <w:sz w:val="24"/>
          <w:szCs w:val="24"/>
        </w:rPr>
        <w:t xml:space="preserve">TỔ CHỨC TRIỂN KHAI </w:t>
      </w:r>
      <w:r w:rsidR="0039572A" w:rsidRPr="00E21A98">
        <w:rPr>
          <w:b/>
          <w:sz w:val="24"/>
          <w:szCs w:val="24"/>
        </w:rPr>
        <w:t xml:space="preserve">THỰC HIỆN </w:t>
      </w:r>
      <w:r w:rsidR="00EB15FF">
        <w:rPr>
          <w:b/>
          <w:sz w:val="24"/>
          <w:szCs w:val="24"/>
        </w:rPr>
        <w:t xml:space="preserve">CÁC </w:t>
      </w:r>
      <w:r w:rsidR="0039572A" w:rsidRPr="00E21A98">
        <w:rPr>
          <w:b/>
          <w:sz w:val="24"/>
          <w:szCs w:val="24"/>
        </w:rPr>
        <w:t xml:space="preserve">VĂN BẢN, NGHỊ </w:t>
      </w:r>
      <w:r w:rsidR="00E21A98" w:rsidRPr="00E21A98">
        <w:rPr>
          <w:b/>
          <w:sz w:val="24"/>
          <w:szCs w:val="24"/>
        </w:rPr>
        <w:t>Q</w:t>
      </w:r>
      <w:r w:rsidR="0039572A" w:rsidRPr="00E21A98">
        <w:rPr>
          <w:b/>
          <w:sz w:val="24"/>
          <w:szCs w:val="24"/>
        </w:rPr>
        <w:t xml:space="preserve">UYẾT CỦA </w:t>
      </w:r>
      <w:r w:rsidR="00E21A98" w:rsidRPr="00E21A98">
        <w:rPr>
          <w:b/>
          <w:sz w:val="24"/>
          <w:szCs w:val="24"/>
        </w:rPr>
        <w:t>TRUNG ƯƠNG VÀ CẤP ỦY CẤP TRÊN TẠI BỘ TƯ PHÁP</w:t>
      </w:r>
    </w:p>
    <w:tbl>
      <w:tblPr>
        <w:tblStyle w:val="TableGrid"/>
        <w:tblW w:w="0" w:type="auto"/>
        <w:tblLook w:val="04A0" w:firstRow="1" w:lastRow="0" w:firstColumn="1" w:lastColumn="0" w:noHBand="0" w:noVBand="1"/>
      </w:tblPr>
      <w:tblGrid>
        <w:gridCol w:w="2376"/>
        <w:gridCol w:w="5387"/>
        <w:gridCol w:w="1525"/>
      </w:tblGrid>
      <w:tr w:rsidR="0039572A" w:rsidRPr="00DC1609" w:rsidTr="00064185">
        <w:tc>
          <w:tcPr>
            <w:tcW w:w="2376" w:type="dxa"/>
            <w:vAlign w:val="center"/>
          </w:tcPr>
          <w:p w:rsidR="0039572A" w:rsidRPr="00DC1609" w:rsidRDefault="00D66D96" w:rsidP="0039572A">
            <w:pPr>
              <w:jc w:val="center"/>
              <w:rPr>
                <w:b/>
              </w:rPr>
            </w:pPr>
            <w:r>
              <w:rPr>
                <w:b/>
              </w:rPr>
              <w:t>Cơ quan, đơn vị, tổ chức thực hiện</w:t>
            </w:r>
          </w:p>
        </w:tc>
        <w:tc>
          <w:tcPr>
            <w:tcW w:w="5387" w:type="dxa"/>
            <w:vAlign w:val="center"/>
          </w:tcPr>
          <w:p w:rsidR="0039572A" w:rsidRPr="00DC1609" w:rsidRDefault="0039572A" w:rsidP="0039572A">
            <w:pPr>
              <w:jc w:val="center"/>
              <w:rPr>
                <w:b/>
              </w:rPr>
            </w:pPr>
            <w:r w:rsidRPr="00DC1609">
              <w:rPr>
                <w:b/>
              </w:rPr>
              <w:t>Trình tự công việc</w:t>
            </w:r>
          </w:p>
        </w:tc>
        <w:tc>
          <w:tcPr>
            <w:tcW w:w="1525" w:type="dxa"/>
            <w:vAlign w:val="center"/>
          </w:tcPr>
          <w:p w:rsidR="0039572A" w:rsidRPr="00DC1609" w:rsidRDefault="0039572A" w:rsidP="0039572A">
            <w:pPr>
              <w:jc w:val="center"/>
              <w:rPr>
                <w:b/>
              </w:rPr>
            </w:pPr>
            <w:r w:rsidRPr="00DC1609">
              <w:rPr>
                <w:b/>
              </w:rPr>
              <w:t>Thời gian thực hiện</w:t>
            </w:r>
          </w:p>
        </w:tc>
      </w:tr>
      <w:tr w:rsidR="0039572A" w:rsidTr="00064185">
        <w:tc>
          <w:tcPr>
            <w:tcW w:w="2376" w:type="dxa"/>
            <w:vMerge w:val="restart"/>
            <w:vAlign w:val="center"/>
          </w:tcPr>
          <w:p w:rsidR="0039572A" w:rsidRPr="0039572A" w:rsidRDefault="007D10CA" w:rsidP="0039572A">
            <w:pPr>
              <w:jc w:val="center"/>
            </w:pPr>
            <w:r>
              <w:t xml:space="preserve"> </w:t>
            </w:r>
            <w:r w:rsidR="004E0B7B">
              <w:t xml:space="preserve">Văn phòng </w:t>
            </w:r>
            <w:r>
              <w:t>Bộ</w:t>
            </w:r>
            <w:r w:rsidR="004E0B7B">
              <w:t xml:space="preserve"> (Văn thư)</w:t>
            </w:r>
          </w:p>
        </w:tc>
        <w:tc>
          <w:tcPr>
            <w:tcW w:w="5387" w:type="dxa"/>
            <w:vAlign w:val="center"/>
          </w:tcPr>
          <w:p w:rsidR="0039572A" w:rsidRDefault="009B6642" w:rsidP="0039572A">
            <w:pPr>
              <w:jc w:val="center"/>
            </w:pPr>
            <w:r>
              <w:rPr>
                <w:noProof/>
                <w:lang w:val="vi-VN" w:eastAsia="vi-VN"/>
              </w:rPr>
              <mc:AlternateContent>
                <mc:Choice Requires="wps">
                  <w:drawing>
                    <wp:anchor distT="0" distB="0" distL="114300" distR="114300" simplePos="0" relativeHeight="251659264" behindDoc="0" locked="0" layoutInCell="1" allowOverlap="1" wp14:anchorId="57BE9A88" wp14:editId="463B41A0">
                      <wp:simplePos x="0" y="0"/>
                      <wp:positionH relativeFrom="column">
                        <wp:posOffset>12700</wp:posOffset>
                      </wp:positionH>
                      <wp:positionV relativeFrom="paragraph">
                        <wp:posOffset>6985</wp:posOffset>
                      </wp:positionV>
                      <wp:extent cx="3350260" cy="783590"/>
                      <wp:effectExtent l="0" t="0" r="21590" b="16510"/>
                      <wp:wrapNone/>
                      <wp:docPr id="1" name="Oval 1"/>
                      <wp:cNvGraphicFramePr/>
                      <a:graphic xmlns:a="http://schemas.openxmlformats.org/drawingml/2006/main">
                        <a:graphicData uri="http://schemas.microsoft.com/office/word/2010/wordprocessingShape">
                          <wps:wsp>
                            <wps:cNvSpPr/>
                            <wps:spPr>
                              <a:xfrm>
                                <a:off x="0" y="0"/>
                                <a:ext cx="3350260" cy="783590"/>
                              </a:xfrm>
                              <a:prstGeom prst="ellipse">
                                <a:avLst/>
                              </a:prstGeom>
                            </wps:spPr>
                            <wps:style>
                              <a:lnRef idx="2">
                                <a:schemeClr val="dk1"/>
                              </a:lnRef>
                              <a:fillRef idx="1">
                                <a:schemeClr val="lt1"/>
                              </a:fillRef>
                              <a:effectRef idx="0">
                                <a:schemeClr val="dk1"/>
                              </a:effectRef>
                              <a:fontRef idx="minor">
                                <a:schemeClr val="dk1"/>
                              </a:fontRef>
                            </wps:style>
                            <wps:txbx>
                              <w:txbxContent>
                                <w:p w:rsidR="0039572A" w:rsidRPr="009D6815" w:rsidRDefault="0039572A" w:rsidP="00640F95">
                                  <w:pPr>
                                    <w:spacing w:before="60" w:after="60" w:line="240" w:lineRule="auto"/>
                                    <w:jc w:val="center"/>
                                  </w:pPr>
                                  <w:r w:rsidRPr="009D6815">
                                    <w:t>Tiếp nhận văn bản đến, vào sổ Công văn đến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6" style="position:absolute;left:0;text-align:left;margin-left:1pt;margin-top:.55pt;width:263.8pt;height:6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" fillcolor="white [3201]" strokecolor="black [3200]" strokeweight="2pt">
                      <v:textbox>
                        <w:txbxContent>
                          <w:p w:rsidR="0039572A" w:rsidRPr="009D6815" w:rsidRDefault="0039572A" w:rsidP="00640F95">
                            <w:pPr>
                              <w:spacing w:before="60" w:after="60" w:line="240" w:lineRule="auto"/>
                              <w:jc w:val="center"/>
                            </w:pPr>
                            <w:r w:rsidRPr="009D6815">
                              <w:t>Tiếp nhận văn bản đến, vào sổ Công văn đến</w:t>
                            </w:r>
                          </w:p>
                        </w:txbxContent>
                      </v:textbox>
                    </v:oval>
                  </w:pict>
                </mc:Fallback>
              </mc:AlternateContent>
            </w:r>
          </w:p>
          <w:p w:rsidR="0039572A" w:rsidRDefault="0039572A" w:rsidP="0039572A">
            <w:pPr>
              <w:jc w:val="center"/>
            </w:pPr>
          </w:p>
          <w:p w:rsidR="0039572A" w:rsidRDefault="0039572A" w:rsidP="0039572A">
            <w:pPr>
              <w:jc w:val="center"/>
            </w:pPr>
          </w:p>
          <w:p w:rsidR="0039572A" w:rsidRPr="0039572A" w:rsidRDefault="0039572A" w:rsidP="0039572A"/>
        </w:tc>
        <w:tc>
          <w:tcPr>
            <w:tcW w:w="1525" w:type="dxa"/>
            <w:vAlign w:val="center"/>
          </w:tcPr>
          <w:p w:rsidR="00EB15FF" w:rsidRDefault="00EB15FF" w:rsidP="0039572A">
            <w:pPr>
              <w:jc w:val="center"/>
            </w:pPr>
          </w:p>
          <w:p w:rsidR="00EB15FF" w:rsidRDefault="00EB15FF" w:rsidP="0039572A">
            <w:pPr>
              <w:jc w:val="center"/>
            </w:pPr>
          </w:p>
          <w:p w:rsidR="00EB15FF" w:rsidRPr="0039572A" w:rsidRDefault="0008364F" w:rsidP="009B6642">
            <w:pPr>
              <w:jc w:val="center"/>
            </w:pPr>
            <w:r>
              <w:t>Không quá ½ ngày</w:t>
            </w:r>
          </w:p>
        </w:tc>
      </w:tr>
      <w:tr w:rsidR="0039572A" w:rsidTr="00064185">
        <w:trPr>
          <w:trHeight w:val="1130"/>
        </w:trPr>
        <w:tc>
          <w:tcPr>
            <w:tcW w:w="2376" w:type="dxa"/>
            <w:vMerge/>
            <w:vAlign w:val="center"/>
          </w:tcPr>
          <w:p w:rsidR="0039572A" w:rsidRPr="0039572A" w:rsidRDefault="0039572A" w:rsidP="0039572A">
            <w:pPr>
              <w:jc w:val="center"/>
            </w:pPr>
          </w:p>
        </w:tc>
        <w:tc>
          <w:tcPr>
            <w:tcW w:w="5387" w:type="dxa"/>
            <w:vAlign w:val="center"/>
          </w:tcPr>
          <w:p w:rsidR="0039572A" w:rsidRPr="0039572A" w:rsidRDefault="0039572A" w:rsidP="0039572A">
            <w:r>
              <w:rPr>
                <w:noProof/>
                <w:lang w:val="vi-VN" w:eastAsia="vi-VN"/>
              </w:rPr>
              <mc:AlternateContent>
                <mc:Choice Requires="wps">
                  <w:drawing>
                    <wp:anchor distT="0" distB="0" distL="114300" distR="114300" simplePos="0" relativeHeight="251660288" behindDoc="0" locked="0" layoutInCell="1" allowOverlap="1" wp14:anchorId="6A517861" wp14:editId="52841899">
                      <wp:simplePos x="0" y="0"/>
                      <wp:positionH relativeFrom="column">
                        <wp:posOffset>-46990</wp:posOffset>
                      </wp:positionH>
                      <wp:positionV relativeFrom="paragraph">
                        <wp:posOffset>-50165</wp:posOffset>
                      </wp:positionV>
                      <wp:extent cx="3335655" cy="575945"/>
                      <wp:effectExtent l="0" t="0" r="17145" b="14605"/>
                      <wp:wrapNone/>
                      <wp:docPr id="2" name="Rectangle 2"/>
                      <wp:cNvGraphicFramePr/>
                      <a:graphic xmlns:a="http://schemas.openxmlformats.org/drawingml/2006/main">
                        <a:graphicData uri="http://schemas.microsoft.com/office/word/2010/wordprocessingShape">
                          <wps:wsp>
                            <wps:cNvSpPr/>
                            <wps:spPr>
                              <a:xfrm>
                                <a:off x="0" y="0"/>
                                <a:ext cx="3335655" cy="575945"/>
                              </a:xfrm>
                              <a:prstGeom prst="rect">
                                <a:avLst/>
                              </a:prstGeom>
                            </wps:spPr>
                            <wps:style>
                              <a:lnRef idx="2">
                                <a:schemeClr val="dk1"/>
                              </a:lnRef>
                              <a:fillRef idx="1">
                                <a:schemeClr val="lt1"/>
                              </a:fillRef>
                              <a:effectRef idx="0">
                                <a:schemeClr val="dk1"/>
                              </a:effectRef>
                              <a:fontRef idx="minor">
                                <a:schemeClr val="dk1"/>
                              </a:fontRef>
                            </wps:style>
                            <wps:txbx>
                              <w:txbxContent>
                                <w:p w:rsidR="0039572A" w:rsidRPr="00B9277D" w:rsidRDefault="00EB15FF" w:rsidP="00640F95">
                                  <w:pPr>
                                    <w:spacing w:before="60" w:after="60" w:line="240" w:lineRule="auto"/>
                                    <w:jc w:val="center"/>
                                  </w:pPr>
                                  <w:r w:rsidRPr="00B9277D">
                                    <w:t>P</w:t>
                                  </w:r>
                                  <w:r w:rsidR="0039572A" w:rsidRPr="00B9277D">
                                    <w:t>hân loại văn bản</w:t>
                                  </w:r>
                                  <w:r w:rsidRPr="00B9277D">
                                    <w:t>, cập nhật vào Hệ thống phần mềm quản lý văn bản điều hành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3.7pt;margin-top:-3.95pt;width:262.65pt;height:4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" fillcolor="white [3201]" strokecolor="black [3200]" strokeweight="2pt">
                      <v:textbox>
                        <w:txbxContent>
                          <w:p w:rsidR="0039572A" w:rsidRPr="00B9277D" w:rsidRDefault="00EB15FF" w:rsidP="00640F95">
                            <w:pPr>
                              <w:spacing w:before="60" w:after="60" w:line="240" w:lineRule="auto"/>
                              <w:jc w:val="center"/>
                            </w:pPr>
                            <w:r w:rsidRPr="00B9277D">
                              <w:t>P</w:t>
                            </w:r>
                            <w:r w:rsidR="0039572A" w:rsidRPr="00B9277D">
                              <w:t>hân loại văn bản</w:t>
                            </w:r>
                            <w:r w:rsidRPr="00B9277D">
                              <w:t>, cập nhật vào Hệ thống phần mềm quản lý văn bản điều hành</w:t>
                            </w:r>
                          </w:p>
                        </w:txbxContent>
                      </v:textbox>
                    </v:rect>
                  </w:pict>
                </mc:Fallback>
              </mc:AlternateContent>
            </w:r>
          </w:p>
        </w:tc>
        <w:tc>
          <w:tcPr>
            <w:tcW w:w="1525" w:type="dxa"/>
            <w:vAlign w:val="center"/>
          </w:tcPr>
          <w:p w:rsidR="00EB15FF" w:rsidRPr="0039572A" w:rsidRDefault="0008364F" w:rsidP="009B6642">
            <w:r>
              <w:t>Không quá ½ ngày</w:t>
            </w:r>
          </w:p>
        </w:tc>
      </w:tr>
      <w:tr w:rsidR="0039572A" w:rsidTr="00064185">
        <w:tc>
          <w:tcPr>
            <w:tcW w:w="2376" w:type="dxa"/>
            <w:vAlign w:val="center"/>
          </w:tcPr>
          <w:p w:rsidR="0039572A" w:rsidRPr="0039572A" w:rsidRDefault="0039572A" w:rsidP="0039572A">
            <w:pPr>
              <w:jc w:val="center"/>
            </w:pPr>
            <w:r>
              <w:t>Ban cán sự Đảng</w:t>
            </w:r>
            <w:r w:rsidR="007D10CA">
              <w:t>; Đảng ủy, Lãnh đạo Bộ Tư pháp</w:t>
            </w:r>
          </w:p>
        </w:tc>
        <w:tc>
          <w:tcPr>
            <w:tcW w:w="5387" w:type="dxa"/>
            <w:vAlign w:val="center"/>
          </w:tcPr>
          <w:p w:rsidR="0039572A" w:rsidRDefault="0039572A" w:rsidP="0039572A">
            <w:pPr>
              <w:jc w:val="center"/>
            </w:pPr>
            <w:r>
              <w:rPr>
                <w:noProof/>
                <w:lang w:val="vi-VN" w:eastAsia="vi-VN"/>
              </w:rPr>
              <mc:AlternateContent>
                <mc:Choice Requires="wps">
                  <w:drawing>
                    <wp:anchor distT="0" distB="0" distL="114300" distR="114300" simplePos="0" relativeHeight="251662336" behindDoc="0" locked="0" layoutInCell="1" allowOverlap="1" wp14:anchorId="30B08CFC" wp14:editId="001D6C81">
                      <wp:simplePos x="0" y="0"/>
                      <wp:positionH relativeFrom="column">
                        <wp:posOffset>-59055</wp:posOffset>
                      </wp:positionH>
                      <wp:positionV relativeFrom="paragraph">
                        <wp:posOffset>53340</wp:posOffset>
                      </wp:positionV>
                      <wp:extent cx="3375660" cy="760095"/>
                      <wp:effectExtent l="0" t="0" r="15240" b="20955"/>
                      <wp:wrapNone/>
                      <wp:docPr id="3" name="Rectangle 3"/>
                      <wp:cNvGraphicFramePr/>
                      <a:graphic xmlns:a="http://schemas.openxmlformats.org/drawingml/2006/main">
                        <a:graphicData uri="http://schemas.microsoft.com/office/word/2010/wordprocessingShape">
                          <wps:wsp>
                            <wps:cNvSpPr/>
                            <wps:spPr>
                              <a:xfrm>
                                <a:off x="0" y="0"/>
                                <a:ext cx="3375660" cy="760095"/>
                              </a:xfrm>
                              <a:prstGeom prst="rect">
                                <a:avLst/>
                              </a:prstGeom>
                              <a:ln/>
                            </wps:spPr>
                            <wps:style>
                              <a:lnRef idx="2">
                                <a:schemeClr val="dk1"/>
                              </a:lnRef>
                              <a:fillRef idx="1">
                                <a:schemeClr val="lt1"/>
                              </a:fillRef>
                              <a:effectRef idx="0">
                                <a:schemeClr val="dk1"/>
                              </a:effectRef>
                              <a:fontRef idx="minor">
                                <a:schemeClr val="dk1"/>
                              </a:fontRef>
                            </wps:style>
                            <wps:txbx>
                              <w:txbxContent>
                                <w:p w:rsidR="0039572A" w:rsidRPr="00B9277D" w:rsidRDefault="0039572A" w:rsidP="00640F95">
                                  <w:pPr>
                                    <w:spacing w:before="60" w:after="60" w:line="240" w:lineRule="auto"/>
                                    <w:jc w:val="center"/>
                                  </w:pPr>
                                  <w:r w:rsidRPr="00B9277D">
                                    <w:t xml:space="preserve">Cho ý kiến xử lý, giao nhiệm vụ cho </w:t>
                                  </w:r>
                                  <w:r w:rsidR="009D6815" w:rsidRPr="00B9277D">
                                    <w:t xml:space="preserve">cơ quan, </w:t>
                                  </w:r>
                                  <w:r w:rsidRPr="00B9277D">
                                    <w:t>đơn vị</w:t>
                                  </w:r>
                                  <w:r w:rsidR="009D6815" w:rsidRPr="00B9277D">
                                    <w:t>, tổ chức</w:t>
                                  </w:r>
                                  <w:r w:rsidRPr="00B9277D">
                                    <w:t xml:space="preserve"> chủ trì</w:t>
                                  </w:r>
                                  <w:r w:rsidR="00B9277D">
                                    <w:t xml:space="preserve"> tham mưu</w:t>
                                  </w:r>
                                  <w:r w:rsidRPr="00B9277D">
                                    <w:t>; sao gửi 01 bản cho Văn phòng Đảng-Đoàn thể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4.65pt;margin-top:4.2pt;width:265.8pt;height:5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" fillcolor="white [3201]" strokecolor="black [3200]" strokeweight="2pt">
                      <v:textbox>
                        <w:txbxContent>
                          <w:p w:rsidR="0039572A" w:rsidRPr="00B9277D" w:rsidRDefault="0039572A" w:rsidP="00640F95">
                            <w:pPr>
                              <w:spacing w:before="60" w:after="60" w:line="240" w:lineRule="auto"/>
                              <w:jc w:val="center"/>
                            </w:pPr>
                            <w:r w:rsidRPr="00B9277D">
                              <w:t xml:space="preserve">Cho ý kiến xử lý, giao nhiệm vụ cho </w:t>
                            </w:r>
                            <w:r w:rsidR="009D6815" w:rsidRPr="00B9277D">
                              <w:t xml:space="preserve">cơ quan, </w:t>
                            </w:r>
                            <w:r w:rsidRPr="00B9277D">
                              <w:t>đơn vị</w:t>
                            </w:r>
                            <w:r w:rsidR="009D6815" w:rsidRPr="00B9277D">
                              <w:t>, tổ chức</w:t>
                            </w:r>
                            <w:r w:rsidRPr="00B9277D">
                              <w:t xml:space="preserve"> chủ trì</w:t>
                            </w:r>
                            <w:r w:rsidR="00B9277D">
                              <w:t xml:space="preserve"> tham mưu</w:t>
                            </w:r>
                            <w:r w:rsidRPr="00B9277D">
                              <w:t>; sao gửi 01 bản cho Văn phòng Đảng-Đoàn thể</w:t>
                            </w:r>
                          </w:p>
                        </w:txbxContent>
                      </v:textbox>
                    </v:rect>
                  </w:pict>
                </mc:Fallback>
              </mc:AlternateContent>
            </w:r>
          </w:p>
          <w:p w:rsidR="0039572A" w:rsidRDefault="0039572A" w:rsidP="0039572A">
            <w:pPr>
              <w:jc w:val="center"/>
            </w:pPr>
          </w:p>
          <w:p w:rsidR="0039572A" w:rsidRPr="0039572A" w:rsidRDefault="0039572A" w:rsidP="0039572A">
            <w:pPr>
              <w:jc w:val="center"/>
            </w:pPr>
          </w:p>
        </w:tc>
        <w:tc>
          <w:tcPr>
            <w:tcW w:w="1525" w:type="dxa"/>
            <w:vAlign w:val="center"/>
          </w:tcPr>
          <w:p w:rsidR="0039572A" w:rsidRDefault="0039572A" w:rsidP="0039572A">
            <w:pPr>
              <w:jc w:val="center"/>
            </w:pPr>
          </w:p>
          <w:p w:rsidR="0039572A" w:rsidRDefault="0008364F" w:rsidP="0039572A">
            <w:pPr>
              <w:jc w:val="center"/>
            </w:pPr>
            <w:r>
              <w:t>Không quá ½ ngày</w:t>
            </w:r>
          </w:p>
          <w:p w:rsidR="00392972" w:rsidRPr="0039572A" w:rsidRDefault="00392972" w:rsidP="0039572A">
            <w:pPr>
              <w:jc w:val="center"/>
            </w:pPr>
          </w:p>
        </w:tc>
      </w:tr>
      <w:tr w:rsidR="0039572A" w:rsidTr="00640F95">
        <w:trPr>
          <w:trHeight w:val="2949"/>
        </w:trPr>
        <w:tc>
          <w:tcPr>
            <w:tcW w:w="2376" w:type="dxa"/>
            <w:vAlign w:val="center"/>
          </w:tcPr>
          <w:p w:rsidR="0039572A" w:rsidRDefault="0039572A" w:rsidP="0039572A">
            <w:pPr>
              <w:jc w:val="center"/>
            </w:pPr>
            <w:r>
              <w:t>Văn phòng Đảng-Đoàn thể</w:t>
            </w:r>
          </w:p>
          <w:p w:rsidR="008535EC" w:rsidRPr="0039572A" w:rsidRDefault="00640F95" w:rsidP="00640F95">
            <w:pPr>
              <w:jc w:val="center"/>
            </w:pPr>
            <w:r>
              <w:t>Các tổ chức đảng trực thuộc Đảng ủy Bộ</w:t>
            </w:r>
          </w:p>
        </w:tc>
        <w:tc>
          <w:tcPr>
            <w:tcW w:w="5387" w:type="dxa"/>
            <w:vAlign w:val="center"/>
          </w:tcPr>
          <w:p w:rsidR="0039572A" w:rsidRDefault="00392972" w:rsidP="0039572A">
            <w:pPr>
              <w:jc w:val="center"/>
            </w:pPr>
            <w:r>
              <w:rPr>
                <w:noProof/>
                <w:lang w:val="vi-VN" w:eastAsia="vi-VN"/>
              </w:rPr>
              <mc:AlternateContent>
                <mc:Choice Requires="wps">
                  <w:drawing>
                    <wp:anchor distT="0" distB="0" distL="114300" distR="114300" simplePos="0" relativeHeight="251665408" behindDoc="0" locked="0" layoutInCell="1" allowOverlap="1" wp14:anchorId="40CE74C5" wp14:editId="4B628ECB">
                      <wp:simplePos x="0" y="0"/>
                      <wp:positionH relativeFrom="column">
                        <wp:posOffset>-40640</wp:posOffset>
                      </wp:positionH>
                      <wp:positionV relativeFrom="paragraph">
                        <wp:posOffset>-3175</wp:posOffset>
                      </wp:positionV>
                      <wp:extent cx="3368675" cy="1774825"/>
                      <wp:effectExtent l="0" t="0" r="22225" b="15875"/>
                      <wp:wrapNone/>
                      <wp:docPr id="7" name="Rectangle 7"/>
                      <wp:cNvGraphicFramePr/>
                      <a:graphic xmlns:a="http://schemas.openxmlformats.org/drawingml/2006/main">
                        <a:graphicData uri="http://schemas.microsoft.com/office/word/2010/wordprocessingShape">
                          <wps:wsp>
                            <wps:cNvSpPr/>
                            <wps:spPr>
                              <a:xfrm>
                                <a:off x="0" y="0"/>
                                <a:ext cx="3368675" cy="1774825"/>
                              </a:xfrm>
                              <a:prstGeom prst="rect">
                                <a:avLst/>
                              </a:prstGeom>
                            </wps:spPr>
                            <wps:style>
                              <a:lnRef idx="2">
                                <a:schemeClr val="dk1"/>
                              </a:lnRef>
                              <a:fillRef idx="1">
                                <a:schemeClr val="lt1"/>
                              </a:fillRef>
                              <a:effectRef idx="0">
                                <a:schemeClr val="dk1"/>
                              </a:effectRef>
                              <a:fontRef idx="minor">
                                <a:schemeClr val="dk1"/>
                              </a:fontRef>
                            </wps:style>
                            <wps:txbx>
                              <w:txbxContent>
                                <w:p w:rsidR="00392972" w:rsidRDefault="00392972" w:rsidP="00640F95">
                                  <w:pPr>
                                    <w:spacing w:before="60" w:after="60" w:line="240" w:lineRule="auto"/>
                                    <w:jc w:val="both"/>
                                  </w:pPr>
                                  <w:r w:rsidRPr="00064185">
                                    <w:t xml:space="preserve">Tham mưu văn bản </w:t>
                                  </w:r>
                                  <w:r w:rsidR="0008364F">
                                    <w:t>chỉ đạo</w:t>
                                  </w:r>
                                  <w:r w:rsidR="008535EC">
                                    <w:t>, sao gửi văn bản, nghị quyết để quán triệt, học tập</w:t>
                                  </w:r>
                                  <w:r w:rsidR="0008364F">
                                    <w:t xml:space="preserve">; </w:t>
                                  </w:r>
                                  <w:r w:rsidRPr="00064185">
                                    <w:t xml:space="preserve">tổ chức </w:t>
                                  </w:r>
                                  <w:r w:rsidR="008535EC">
                                    <w:t xml:space="preserve">việc </w:t>
                                  </w:r>
                                  <w:r w:rsidRPr="00064185">
                                    <w:t>học tập, quán triệt, phổ biế</w:t>
                                  </w:r>
                                  <w:r w:rsidR="008535EC">
                                    <w:t>n, tuyên truyền;</w:t>
                                  </w:r>
                                  <w:r w:rsidRPr="00064185">
                                    <w:t xml:space="preserve"> đăng tải trên Cổng thông tin</w:t>
                                  </w:r>
                                  <w:r w:rsidR="0008364F">
                                    <w:t>; tổ chức các Hội nghị..</w:t>
                                  </w:r>
                                  <w:r w:rsidR="008535EC">
                                    <w:t>.</w:t>
                                  </w:r>
                                  <w:r w:rsidRPr="00064185">
                                    <w:t>)</w:t>
                                  </w:r>
                                  <w:r w:rsidR="0008364F">
                                    <w:t>; lập hồ sơ theo dõi việc triển khai</w:t>
                                  </w:r>
                                  <w:r w:rsidR="008535EC">
                                    <w:t xml:space="preserve"> th</w:t>
                                  </w:r>
                                  <w:r w:rsidR="0008364F">
                                    <w:t>ực hiện văn bản</w:t>
                                  </w:r>
                                </w:p>
                                <w:p w:rsidR="00640F95" w:rsidRPr="00064185" w:rsidRDefault="00640F95" w:rsidP="00640F95">
                                  <w:pPr>
                                    <w:spacing w:before="60" w:after="60" w:line="240" w:lineRule="auto"/>
                                    <w:jc w:val="both"/>
                                  </w:pPr>
                                  <w:r>
                                    <w:t>- Tổ chức việc học tập, quán triệt, phổ biến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left:0;text-align:left;margin-left:-3.2pt;margin-top:-.25pt;width:265.25pt;height:1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" fillcolor="white [3201]" strokecolor="black [3200]" strokeweight="2pt">
                      <v:textbox>
                        <w:txbxContent>
                          <w:p w:rsidR="00392972" w:rsidRDefault="00392972" w:rsidP="00640F95">
                            <w:pPr>
                              <w:spacing w:before="60" w:after="60" w:line="240" w:lineRule="auto"/>
                              <w:jc w:val="both"/>
                            </w:pPr>
                            <w:r w:rsidRPr="00064185">
                              <w:t xml:space="preserve">Tham mưu văn bản </w:t>
                            </w:r>
                            <w:r w:rsidR="0008364F">
                              <w:t>chỉ đạo</w:t>
                            </w:r>
                            <w:r w:rsidR="008535EC">
                              <w:t>, sao gửi văn bản, nghị quyết để quán triệt, học tập</w:t>
                            </w:r>
                            <w:r w:rsidR="0008364F">
                              <w:t xml:space="preserve">; </w:t>
                            </w:r>
                            <w:r w:rsidRPr="00064185">
                              <w:t xml:space="preserve">tổ chức </w:t>
                            </w:r>
                            <w:r w:rsidR="008535EC">
                              <w:t xml:space="preserve">việc </w:t>
                            </w:r>
                            <w:r w:rsidRPr="00064185">
                              <w:t>học tập, quán triệt, phổ biế</w:t>
                            </w:r>
                            <w:r w:rsidR="008535EC">
                              <w:t>n, tuyên truyền;</w:t>
                            </w:r>
                            <w:r w:rsidRPr="00064185">
                              <w:t xml:space="preserve"> đăng tải trên Cổng thông tin</w:t>
                            </w:r>
                            <w:r w:rsidR="0008364F">
                              <w:t>; tổ chức các Hội nghị..</w:t>
                            </w:r>
                            <w:r w:rsidR="008535EC">
                              <w:t>.</w:t>
                            </w:r>
                            <w:r w:rsidRPr="00064185">
                              <w:t>)</w:t>
                            </w:r>
                            <w:r w:rsidR="0008364F">
                              <w:t>; lập hồ sơ theo dõi việc triển khai</w:t>
                            </w:r>
                            <w:r w:rsidR="008535EC">
                              <w:t xml:space="preserve"> th</w:t>
                            </w:r>
                            <w:r w:rsidR="0008364F">
                              <w:t>ực hiện văn bản</w:t>
                            </w:r>
                          </w:p>
                          <w:p w:rsidR="00640F95" w:rsidRPr="00064185" w:rsidRDefault="00640F95" w:rsidP="00640F95">
                            <w:pPr>
                              <w:spacing w:before="60" w:after="60" w:line="240" w:lineRule="auto"/>
                              <w:jc w:val="both"/>
                            </w:pPr>
                            <w:r>
                              <w:t>- Tổ chức việc học tập, quán triệt, phổ biến</w:t>
                            </w:r>
                          </w:p>
                        </w:txbxContent>
                      </v:textbox>
                    </v:rect>
                  </w:pict>
                </mc:Fallback>
              </mc:AlternateContent>
            </w:r>
          </w:p>
          <w:p w:rsidR="00392972" w:rsidRPr="0039572A" w:rsidRDefault="00392972" w:rsidP="0039572A">
            <w:pPr>
              <w:jc w:val="center"/>
            </w:pPr>
          </w:p>
        </w:tc>
        <w:tc>
          <w:tcPr>
            <w:tcW w:w="1525" w:type="dxa"/>
            <w:vAlign w:val="center"/>
          </w:tcPr>
          <w:p w:rsidR="00392972" w:rsidRPr="0039572A" w:rsidRDefault="0008364F" w:rsidP="00640F95">
            <w:pPr>
              <w:jc w:val="center"/>
            </w:pPr>
            <w:r>
              <w:t>Không quá 0</w:t>
            </w:r>
            <w:r w:rsidR="00E60FFE">
              <w:t>5</w:t>
            </w:r>
            <w:r>
              <w:t xml:space="preserve"> ngày làm việc</w:t>
            </w:r>
          </w:p>
        </w:tc>
      </w:tr>
      <w:tr w:rsidR="009D5BBF" w:rsidTr="00FF5C91">
        <w:trPr>
          <w:trHeight w:val="2112"/>
        </w:trPr>
        <w:tc>
          <w:tcPr>
            <w:tcW w:w="2376" w:type="dxa"/>
            <w:vAlign w:val="center"/>
          </w:tcPr>
          <w:p w:rsidR="00CC2FE7" w:rsidRDefault="009D5BBF" w:rsidP="0039572A">
            <w:pPr>
              <w:jc w:val="center"/>
            </w:pPr>
            <w:r>
              <w:t>Cơ quan, đơn vị, tổ chức được giao chủ trì triển khai thực hiện văn bản</w:t>
            </w:r>
          </w:p>
          <w:p w:rsidR="00CC2FE7" w:rsidRDefault="00CC2FE7" w:rsidP="0039572A">
            <w:pPr>
              <w:jc w:val="center"/>
            </w:pPr>
          </w:p>
        </w:tc>
        <w:tc>
          <w:tcPr>
            <w:tcW w:w="5387" w:type="dxa"/>
            <w:vAlign w:val="center"/>
          </w:tcPr>
          <w:p w:rsidR="009D5BBF" w:rsidRDefault="00CC65FC" w:rsidP="0039572A">
            <w:pPr>
              <w:jc w:val="center"/>
              <w:rPr>
                <w:noProof/>
              </w:rPr>
            </w:pPr>
            <w:r>
              <w:rPr>
                <w:noProof/>
                <w:lang w:val="vi-VN" w:eastAsia="vi-VN"/>
              </w:rPr>
              <mc:AlternateContent>
                <mc:Choice Requires="wps">
                  <w:drawing>
                    <wp:anchor distT="0" distB="0" distL="114300" distR="114300" simplePos="0" relativeHeight="251675648" behindDoc="0" locked="0" layoutInCell="1" allowOverlap="1" wp14:anchorId="0CB48E3F" wp14:editId="05C1B0B3">
                      <wp:simplePos x="0" y="0"/>
                      <wp:positionH relativeFrom="column">
                        <wp:posOffset>-46990</wp:posOffset>
                      </wp:positionH>
                      <wp:positionV relativeFrom="paragraph">
                        <wp:posOffset>-15240</wp:posOffset>
                      </wp:positionV>
                      <wp:extent cx="3365500" cy="1160145"/>
                      <wp:effectExtent l="0" t="0" r="25400" b="20955"/>
                      <wp:wrapNone/>
                      <wp:docPr id="5" name="Rectangle 5"/>
                      <wp:cNvGraphicFramePr/>
                      <a:graphic xmlns:a="http://schemas.openxmlformats.org/drawingml/2006/main">
                        <a:graphicData uri="http://schemas.microsoft.com/office/word/2010/wordprocessingShape">
                          <wps:wsp>
                            <wps:cNvSpPr/>
                            <wps:spPr>
                              <a:xfrm>
                                <a:off x="0" y="0"/>
                                <a:ext cx="3365500" cy="1160145"/>
                              </a:xfrm>
                              <a:prstGeom prst="rect">
                                <a:avLst/>
                              </a:prstGeom>
                            </wps:spPr>
                            <wps:style>
                              <a:lnRef idx="2">
                                <a:schemeClr val="dk1"/>
                              </a:lnRef>
                              <a:fillRef idx="1">
                                <a:schemeClr val="lt1"/>
                              </a:fillRef>
                              <a:effectRef idx="0">
                                <a:schemeClr val="dk1"/>
                              </a:effectRef>
                              <a:fontRef idx="minor">
                                <a:schemeClr val="dk1"/>
                              </a:fontRef>
                            </wps:style>
                            <wps:txbx>
                              <w:txbxContent>
                                <w:p w:rsidR="009D5BBF" w:rsidRPr="00064185" w:rsidRDefault="009D5BBF" w:rsidP="00CC2FE7">
                                  <w:pPr>
                                    <w:spacing w:before="60" w:after="60" w:line="240" w:lineRule="auto"/>
                                    <w:jc w:val="center"/>
                                  </w:pPr>
                                  <w:r>
                                    <w:t>Nghiên cứu văn bản, nghị quyết;</w:t>
                                  </w:r>
                                  <w:r w:rsidRPr="00064185">
                                    <w:t xml:space="preserve"> rà soát các nhiệm vụ được giao; tham mưu </w:t>
                                  </w:r>
                                  <w:r>
                                    <w:t>xây dựng Chương trình, Kế hoạch triển khai thực hiện</w:t>
                                  </w:r>
                                  <w:r w:rsidR="00CC2FE7">
                                    <w:t>; tham mưu sửa đổi, bổ sung, ban hành mới các quy định nội bộ của Bộ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0" style="position:absolute;left:0;text-align:left;margin-left:-3.7pt;margin-top:-1.2pt;width:265pt;height:9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" fillcolor="white [3201]" strokecolor="black [3200]" strokeweight="2pt">
                      <v:textbox>
                        <w:txbxContent>
                          <w:p w:rsidR="009D5BBF" w:rsidRPr="00064185" w:rsidRDefault="009D5BBF" w:rsidP="00CC2FE7">
                            <w:pPr>
                              <w:spacing w:before="60" w:after="60" w:line="240" w:lineRule="auto"/>
                              <w:jc w:val="center"/>
                            </w:pPr>
                            <w:r>
                              <w:t>Nghiên cứu văn bản, nghị quyết;</w:t>
                            </w:r>
                            <w:r w:rsidRPr="00064185">
                              <w:t xml:space="preserve"> rà soát các nhiệm vụ được giao; tham mưu </w:t>
                            </w:r>
                            <w:r>
                              <w:t>xây dựng Chương trình, Kế hoạch triển khai thực hiện</w:t>
                            </w:r>
                            <w:r w:rsidR="00CC2FE7">
                              <w:t>; tham mưu sửa đổi, bổ sung, ban hành mới các quy định nội bộ của Bộ</w:t>
                            </w:r>
                          </w:p>
                        </w:txbxContent>
                      </v:textbox>
                    </v:rect>
                  </w:pict>
                </mc:Fallback>
              </mc:AlternateContent>
            </w:r>
          </w:p>
        </w:tc>
        <w:tc>
          <w:tcPr>
            <w:tcW w:w="1525" w:type="dxa"/>
            <w:vAlign w:val="center"/>
          </w:tcPr>
          <w:p w:rsidR="00CC2FE7" w:rsidRDefault="009D5BBF" w:rsidP="00FF5C91">
            <w:pPr>
              <w:jc w:val="center"/>
            </w:pPr>
            <w:r>
              <w:t>Không quá 05 ngày làm việc</w:t>
            </w:r>
          </w:p>
        </w:tc>
      </w:tr>
      <w:tr w:rsidR="0039572A" w:rsidTr="00CC2FE7">
        <w:trPr>
          <w:trHeight w:val="1975"/>
        </w:trPr>
        <w:tc>
          <w:tcPr>
            <w:tcW w:w="2376" w:type="dxa"/>
            <w:vAlign w:val="center"/>
          </w:tcPr>
          <w:p w:rsidR="0039572A" w:rsidRPr="0039572A" w:rsidRDefault="000638BF" w:rsidP="0000568D">
            <w:pPr>
              <w:jc w:val="center"/>
            </w:pPr>
            <w:r>
              <w:t>C</w:t>
            </w:r>
            <w:r w:rsidR="00F53E12">
              <w:t xml:space="preserve">ơ quan, </w:t>
            </w:r>
            <w:r w:rsidR="00064185">
              <w:t>đơn vị</w:t>
            </w:r>
            <w:r w:rsidR="00F53E12">
              <w:t>, tổ chức</w:t>
            </w:r>
            <w:r w:rsidR="00064185">
              <w:t xml:space="preserve"> và cá nhân có liên quan</w:t>
            </w:r>
          </w:p>
        </w:tc>
        <w:tc>
          <w:tcPr>
            <w:tcW w:w="5387" w:type="dxa"/>
            <w:vAlign w:val="center"/>
          </w:tcPr>
          <w:p w:rsidR="0039572A" w:rsidRPr="0039572A" w:rsidRDefault="0000568D" w:rsidP="0039572A">
            <w:pPr>
              <w:jc w:val="center"/>
            </w:pPr>
            <w:r>
              <w:rPr>
                <w:noProof/>
                <w:lang w:val="vi-VN" w:eastAsia="vi-VN"/>
              </w:rPr>
              <mc:AlternateContent>
                <mc:Choice Requires="wps">
                  <w:drawing>
                    <wp:anchor distT="0" distB="0" distL="114300" distR="114300" simplePos="0" relativeHeight="251670528" behindDoc="0" locked="0" layoutInCell="1" allowOverlap="1" wp14:anchorId="3135EB84" wp14:editId="7C98E5F7">
                      <wp:simplePos x="0" y="0"/>
                      <wp:positionH relativeFrom="column">
                        <wp:posOffset>-20320</wp:posOffset>
                      </wp:positionH>
                      <wp:positionV relativeFrom="paragraph">
                        <wp:posOffset>1905</wp:posOffset>
                      </wp:positionV>
                      <wp:extent cx="3360420" cy="1167765"/>
                      <wp:effectExtent l="0" t="0" r="11430" b="13335"/>
                      <wp:wrapNone/>
                      <wp:docPr id="10" name="Rectangle 10"/>
                      <wp:cNvGraphicFramePr/>
                      <a:graphic xmlns:a="http://schemas.openxmlformats.org/drawingml/2006/main">
                        <a:graphicData uri="http://schemas.microsoft.com/office/word/2010/wordprocessingShape">
                          <wps:wsp>
                            <wps:cNvSpPr/>
                            <wps:spPr>
                              <a:xfrm>
                                <a:off x="0" y="0"/>
                                <a:ext cx="3360420" cy="116776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0568D" w:rsidRPr="00F53E12" w:rsidRDefault="000638BF" w:rsidP="00CC2FE7">
                                  <w:pPr>
                                    <w:spacing w:before="60" w:after="60" w:line="240" w:lineRule="auto"/>
                                    <w:jc w:val="center"/>
                                  </w:pPr>
                                  <w:r>
                                    <w:t>T</w:t>
                                  </w:r>
                                  <w:r w:rsidR="0000568D" w:rsidRPr="00F53E12">
                                    <w:t>ham mưu, triển khai thực hiện các nhiệm vụ được giao</w:t>
                                  </w:r>
                                  <w:r w:rsidR="00F53E12">
                                    <w:t xml:space="preserve"> </w:t>
                                  </w:r>
                                  <w:r>
                                    <w:t>theo</w:t>
                                  </w:r>
                                  <w:r w:rsidR="00F53E12">
                                    <w:t xml:space="preserve"> Chương trình, Kế hoạch</w:t>
                                  </w:r>
                                  <w:r>
                                    <w:t xml:space="preserve"> (Thể chế hóa, cụ thể hóa; triển khai hoạt động, xây dựng mô hình, kiểm tra, giám sát, theo dõi,</w:t>
                                  </w:r>
                                  <w:r w:rsidRPr="000638BF">
                                    <w:t xml:space="preserve"> </w:t>
                                  </w:r>
                                  <w:r>
                                    <w:t>sơ kết, tổng kết, báo cáo..)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1" style="position:absolute;left:0;text-align:left;margin-left:-1.6pt;margin-top:.15pt;width:264.6pt;height:9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" filled="f" strokecolor="black [3213]" strokeweight="2pt">
                      <v:textbox>
                        <w:txbxContent>
                          <w:p w:rsidR="0000568D" w:rsidRPr="00F53E12" w:rsidRDefault="000638BF" w:rsidP="00CC2FE7">
                            <w:pPr>
                              <w:spacing w:before="60" w:after="60" w:line="240" w:lineRule="auto"/>
                              <w:jc w:val="center"/>
                            </w:pPr>
                            <w:r>
                              <w:t>T</w:t>
                            </w:r>
                            <w:r w:rsidR="0000568D" w:rsidRPr="00F53E12">
                              <w:t>ham mưu, triển khai thực hiện các nhiệm vụ được giao</w:t>
                            </w:r>
                            <w:r w:rsidR="00F53E12">
                              <w:t xml:space="preserve"> </w:t>
                            </w:r>
                            <w:r>
                              <w:t>theo</w:t>
                            </w:r>
                            <w:r w:rsidR="00F53E12">
                              <w:t xml:space="preserve"> Chương trình, Kế hoạch</w:t>
                            </w:r>
                            <w:r>
                              <w:t xml:space="preserve"> (Thể chế hóa, cụ thể hóa; triển khai hoạt động, xây dựng mô hình, kiểm tra, giám sát, theo dõi,</w:t>
                            </w:r>
                            <w:r w:rsidRPr="000638BF">
                              <w:t xml:space="preserve"> </w:t>
                            </w:r>
                            <w:r>
                              <w:t>sơ kết, tổng kết, báo cáo..)</w:t>
                            </w:r>
                          </w:p>
                        </w:txbxContent>
                      </v:textbox>
                    </v:rect>
                  </w:pict>
                </mc:Fallback>
              </mc:AlternateContent>
            </w:r>
          </w:p>
        </w:tc>
        <w:tc>
          <w:tcPr>
            <w:tcW w:w="1525" w:type="dxa"/>
            <w:vAlign w:val="center"/>
          </w:tcPr>
          <w:p w:rsidR="0039572A" w:rsidRPr="0039572A" w:rsidRDefault="0000568D" w:rsidP="0039572A">
            <w:pPr>
              <w:jc w:val="center"/>
            </w:pPr>
            <w:r>
              <w:t>Theo tiến độ đề ra trong Chương trình, Kế hoạch</w:t>
            </w:r>
          </w:p>
        </w:tc>
      </w:tr>
      <w:tr w:rsidR="0039572A" w:rsidTr="000638BF">
        <w:trPr>
          <w:trHeight w:val="1110"/>
        </w:trPr>
        <w:tc>
          <w:tcPr>
            <w:tcW w:w="2376" w:type="dxa"/>
            <w:vAlign w:val="center"/>
          </w:tcPr>
          <w:p w:rsidR="000638BF" w:rsidRPr="0039572A" w:rsidRDefault="008C6EF9" w:rsidP="00FF5C91">
            <w:pPr>
              <w:jc w:val="center"/>
            </w:pPr>
            <w:r>
              <w:t xml:space="preserve">Cơ quan, đơn vị, tổ chức chủ trì; Văn phòng Đảng-Đoàn thể </w:t>
            </w:r>
          </w:p>
        </w:tc>
        <w:tc>
          <w:tcPr>
            <w:tcW w:w="5387" w:type="dxa"/>
            <w:vAlign w:val="center"/>
          </w:tcPr>
          <w:p w:rsidR="0039572A" w:rsidRPr="0039572A" w:rsidRDefault="00392972" w:rsidP="0039572A">
            <w:pPr>
              <w:jc w:val="center"/>
            </w:pPr>
            <w:r>
              <w:rPr>
                <w:noProof/>
                <w:lang w:val="vi-VN" w:eastAsia="vi-VN"/>
              </w:rPr>
              <mc:AlternateContent>
                <mc:Choice Requires="wps">
                  <w:drawing>
                    <wp:anchor distT="0" distB="0" distL="114300" distR="114300" simplePos="0" relativeHeight="251666432" behindDoc="0" locked="0" layoutInCell="1" allowOverlap="1" wp14:anchorId="45E0D242" wp14:editId="5CEEF528">
                      <wp:simplePos x="0" y="0"/>
                      <wp:positionH relativeFrom="column">
                        <wp:posOffset>-39370</wp:posOffset>
                      </wp:positionH>
                      <wp:positionV relativeFrom="paragraph">
                        <wp:posOffset>-9525</wp:posOffset>
                      </wp:positionV>
                      <wp:extent cx="3414395" cy="767080"/>
                      <wp:effectExtent l="0" t="0" r="14605" b="13970"/>
                      <wp:wrapNone/>
                      <wp:docPr id="8" name="Oval 8"/>
                      <wp:cNvGraphicFramePr/>
                      <a:graphic xmlns:a="http://schemas.openxmlformats.org/drawingml/2006/main">
                        <a:graphicData uri="http://schemas.microsoft.com/office/word/2010/wordprocessingShape">
                          <wps:wsp>
                            <wps:cNvSpPr/>
                            <wps:spPr>
                              <a:xfrm>
                                <a:off x="0" y="0"/>
                                <a:ext cx="3414395" cy="767080"/>
                              </a:xfrm>
                              <a:prstGeom prst="ellipse">
                                <a:avLst/>
                              </a:prstGeom>
                            </wps:spPr>
                            <wps:style>
                              <a:lnRef idx="2">
                                <a:schemeClr val="dk1"/>
                              </a:lnRef>
                              <a:fillRef idx="1">
                                <a:schemeClr val="lt1"/>
                              </a:fillRef>
                              <a:effectRef idx="0">
                                <a:schemeClr val="dk1"/>
                              </a:effectRef>
                              <a:fontRef idx="minor">
                                <a:schemeClr val="dk1"/>
                              </a:fontRef>
                            </wps:style>
                            <wps:txbx>
                              <w:txbxContent>
                                <w:p w:rsidR="00392972" w:rsidRPr="00064185" w:rsidRDefault="00392972" w:rsidP="000638BF">
                                  <w:pPr>
                                    <w:jc w:val="center"/>
                                  </w:pPr>
                                  <w:r w:rsidRPr="00064185">
                                    <w:t>Lưu hồ sơ</w:t>
                                  </w:r>
                                  <w:r w:rsidR="0000568D">
                                    <w:t xml:space="preserve"> triển khai thực hiện văn bản, nghị quyết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32" style="position:absolute;left:0;text-align:left;margin-left:-3.1pt;margin-top:-.75pt;width:268.85pt;height:6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" fillcolor="white [3201]" strokecolor="black [3200]" strokeweight="2pt">
                      <v:textbox>
                        <w:txbxContent>
                          <w:p w:rsidR="00392972" w:rsidRPr="00064185" w:rsidRDefault="00392972" w:rsidP="000638BF">
                            <w:pPr>
                              <w:jc w:val="center"/>
                            </w:pPr>
                            <w:r w:rsidRPr="00064185">
                              <w:t>Lưu hồ sơ</w:t>
                            </w:r>
                            <w:r w:rsidR="0000568D">
                              <w:t xml:space="preserve"> triển khai thực hiện văn bản, nghị quyết</w:t>
                            </w:r>
                          </w:p>
                        </w:txbxContent>
                      </v:textbox>
                    </v:oval>
                  </w:pict>
                </mc:Fallback>
              </mc:AlternateContent>
            </w:r>
          </w:p>
        </w:tc>
        <w:tc>
          <w:tcPr>
            <w:tcW w:w="1525" w:type="dxa"/>
            <w:vAlign w:val="center"/>
          </w:tcPr>
          <w:p w:rsidR="000638BF" w:rsidRPr="0039572A" w:rsidRDefault="0000568D" w:rsidP="000638BF">
            <w:pPr>
              <w:jc w:val="center"/>
            </w:pPr>
            <w:r>
              <w:t xml:space="preserve">Không quá ½ ngày làm việc </w:t>
            </w:r>
          </w:p>
        </w:tc>
      </w:tr>
    </w:tbl>
    <w:p w:rsidR="0039572A" w:rsidRPr="0039572A" w:rsidRDefault="0039572A" w:rsidP="0039572A">
      <w:pPr>
        <w:jc w:val="center"/>
        <w:rPr>
          <w:b/>
        </w:rPr>
      </w:pPr>
    </w:p>
    <w:sectPr w:rsidR="0039572A" w:rsidRPr="0039572A" w:rsidSect="005A5042">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F8E" w:rsidRDefault="00944F8E" w:rsidP="005A5042">
      <w:pPr>
        <w:spacing w:after="0" w:line="240" w:lineRule="auto"/>
      </w:pPr>
      <w:r>
        <w:separator/>
      </w:r>
    </w:p>
  </w:endnote>
  <w:endnote w:type="continuationSeparator" w:id="0">
    <w:p w:rsidR="00944F8E" w:rsidRDefault="00944F8E" w:rsidP="005A5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F8E" w:rsidRDefault="00944F8E" w:rsidP="005A5042">
      <w:pPr>
        <w:spacing w:after="0" w:line="240" w:lineRule="auto"/>
      </w:pPr>
      <w:r>
        <w:separator/>
      </w:r>
    </w:p>
  </w:footnote>
  <w:footnote w:type="continuationSeparator" w:id="0">
    <w:p w:rsidR="00944F8E" w:rsidRDefault="00944F8E" w:rsidP="005A50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915493"/>
      <w:docPartObj>
        <w:docPartGallery w:val="Page Numbers (Top of Page)"/>
        <w:docPartUnique/>
      </w:docPartObj>
    </w:sdtPr>
    <w:sdtEndPr>
      <w:rPr>
        <w:noProof/>
      </w:rPr>
    </w:sdtEndPr>
    <w:sdtContent>
      <w:p w:rsidR="005A5042" w:rsidRDefault="005A5042">
        <w:pPr>
          <w:pStyle w:val="Header"/>
          <w:jc w:val="center"/>
        </w:pPr>
        <w:r>
          <w:fldChar w:fldCharType="begin"/>
        </w:r>
        <w:r>
          <w:instrText xml:space="preserve"> PAGE   \* MERGEFORMAT </w:instrText>
        </w:r>
        <w:r>
          <w:fldChar w:fldCharType="separate"/>
        </w:r>
        <w:r w:rsidR="00A00A2C">
          <w:rPr>
            <w:noProof/>
          </w:rPr>
          <w:t>2</w:t>
        </w:r>
        <w:r>
          <w:rPr>
            <w:noProof/>
          </w:rPr>
          <w:fldChar w:fldCharType="end"/>
        </w:r>
      </w:p>
    </w:sdtContent>
  </w:sdt>
  <w:p w:rsidR="005A5042" w:rsidRDefault="005A50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A65693"/>
    <w:multiLevelType w:val="hybridMultilevel"/>
    <w:tmpl w:val="1ADA5E80"/>
    <w:lvl w:ilvl="0" w:tplc="56A2EBA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72A"/>
    <w:rsid w:val="0000568D"/>
    <w:rsid w:val="00032261"/>
    <w:rsid w:val="00032CF7"/>
    <w:rsid w:val="000571CF"/>
    <w:rsid w:val="000638BF"/>
    <w:rsid w:val="00064185"/>
    <w:rsid w:val="0008364F"/>
    <w:rsid w:val="00086EBE"/>
    <w:rsid w:val="00101AE6"/>
    <w:rsid w:val="00107F60"/>
    <w:rsid w:val="00111112"/>
    <w:rsid w:val="0012136F"/>
    <w:rsid w:val="001419D2"/>
    <w:rsid w:val="00153566"/>
    <w:rsid w:val="00154F15"/>
    <w:rsid w:val="001634BD"/>
    <w:rsid w:val="00182747"/>
    <w:rsid w:val="001A5DE3"/>
    <w:rsid w:val="001A5FCA"/>
    <w:rsid w:val="001A699A"/>
    <w:rsid w:val="001D23C2"/>
    <w:rsid w:val="001D2D25"/>
    <w:rsid w:val="001E79A4"/>
    <w:rsid w:val="00221C1C"/>
    <w:rsid w:val="00227A97"/>
    <w:rsid w:val="0023706E"/>
    <w:rsid w:val="002524CB"/>
    <w:rsid w:val="00273F43"/>
    <w:rsid w:val="002832B0"/>
    <w:rsid w:val="00283F53"/>
    <w:rsid w:val="002912A2"/>
    <w:rsid w:val="002923CB"/>
    <w:rsid w:val="002A2E99"/>
    <w:rsid w:val="002A764D"/>
    <w:rsid w:val="002C5F5D"/>
    <w:rsid w:val="002E6F11"/>
    <w:rsid w:val="0031636A"/>
    <w:rsid w:val="003217A5"/>
    <w:rsid w:val="003315A0"/>
    <w:rsid w:val="00352B67"/>
    <w:rsid w:val="00356689"/>
    <w:rsid w:val="00366DEC"/>
    <w:rsid w:val="00392972"/>
    <w:rsid w:val="0039572A"/>
    <w:rsid w:val="003A7F4E"/>
    <w:rsid w:val="003C67CA"/>
    <w:rsid w:val="003E03B2"/>
    <w:rsid w:val="003F4523"/>
    <w:rsid w:val="003F52AE"/>
    <w:rsid w:val="00404832"/>
    <w:rsid w:val="00416046"/>
    <w:rsid w:val="004375E9"/>
    <w:rsid w:val="00453197"/>
    <w:rsid w:val="00457273"/>
    <w:rsid w:val="004579BA"/>
    <w:rsid w:val="00490715"/>
    <w:rsid w:val="00491232"/>
    <w:rsid w:val="004970BC"/>
    <w:rsid w:val="004A0A22"/>
    <w:rsid w:val="004B7CFA"/>
    <w:rsid w:val="004C542F"/>
    <w:rsid w:val="004D2745"/>
    <w:rsid w:val="004E0B7B"/>
    <w:rsid w:val="00507A93"/>
    <w:rsid w:val="005763AC"/>
    <w:rsid w:val="005A5042"/>
    <w:rsid w:val="005B5C8D"/>
    <w:rsid w:val="00604F2C"/>
    <w:rsid w:val="006052BF"/>
    <w:rsid w:val="00614641"/>
    <w:rsid w:val="0061662B"/>
    <w:rsid w:val="0062373E"/>
    <w:rsid w:val="00624CBC"/>
    <w:rsid w:val="006313A0"/>
    <w:rsid w:val="00640F95"/>
    <w:rsid w:val="00644A74"/>
    <w:rsid w:val="006621D7"/>
    <w:rsid w:val="00666F3A"/>
    <w:rsid w:val="006832E5"/>
    <w:rsid w:val="006D26BA"/>
    <w:rsid w:val="006D4E2D"/>
    <w:rsid w:val="007223EB"/>
    <w:rsid w:val="0075074A"/>
    <w:rsid w:val="0079577F"/>
    <w:rsid w:val="007B777A"/>
    <w:rsid w:val="007D10CA"/>
    <w:rsid w:val="007F1602"/>
    <w:rsid w:val="00827BF8"/>
    <w:rsid w:val="008535EC"/>
    <w:rsid w:val="00863175"/>
    <w:rsid w:val="00894D76"/>
    <w:rsid w:val="008C6EF9"/>
    <w:rsid w:val="008D1074"/>
    <w:rsid w:val="008D2247"/>
    <w:rsid w:val="008F426D"/>
    <w:rsid w:val="00917AF7"/>
    <w:rsid w:val="00924502"/>
    <w:rsid w:val="00931793"/>
    <w:rsid w:val="00935054"/>
    <w:rsid w:val="00944F8E"/>
    <w:rsid w:val="0095649B"/>
    <w:rsid w:val="009626B8"/>
    <w:rsid w:val="009B6642"/>
    <w:rsid w:val="009D4DAA"/>
    <w:rsid w:val="009D5BBF"/>
    <w:rsid w:val="009D6815"/>
    <w:rsid w:val="00A00A2C"/>
    <w:rsid w:val="00A1208D"/>
    <w:rsid w:val="00A13912"/>
    <w:rsid w:val="00A337CE"/>
    <w:rsid w:val="00A34053"/>
    <w:rsid w:val="00A36EC3"/>
    <w:rsid w:val="00A5114D"/>
    <w:rsid w:val="00A54765"/>
    <w:rsid w:val="00A6207C"/>
    <w:rsid w:val="00A64C07"/>
    <w:rsid w:val="00A76BB7"/>
    <w:rsid w:val="00AA029B"/>
    <w:rsid w:val="00AA3B6C"/>
    <w:rsid w:val="00AB6227"/>
    <w:rsid w:val="00B503CD"/>
    <w:rsid w:val="00B72F2C"/>
    <w:rsid w:val="00B845CB"/>
    <w:rsid w:val="00B9277D"/>
    <w:rsid w:val="00C31431"/>
    <w:rsid w:val="00C46898"/>
    <w:rsid w:val="00C73354"/>
    <w:rsid w:val="00C833CA"/>
    <w:rsid w:val="00C86AF9"/>
    <w:rsid w:val="00CC2FE7"/>
    <w:rsid w:val="00CC65FC"/>
    <w:rsid w:val="00CC66A3"/>
    <w:rsid w:val="00CC6953"/>
    <w:rsid w:val="00CE796F"/>
    <w:rsid w:val="00D3487D"/>
    <w:rsid w:val="00D4305D"/>
    <w:rsid w:val="00D50FA6"/>
    <w:rsid w:val="00D572FE"/>
    <w:rsid w:val="00D62509"/>
    <w:rsid w:val="00D66D96"/>
    <w:rsid w:val="00DB5701"/>
    <w:rsid w:val="00DC1609"/>
    <w:rsid w:val="00DC1DDA"/>
    <w:rsid w:val="00DC225E"/>
    <w:rsid w:val="00E21A98"/>
    <w:rsid w:val="00E31481"/>
    <w:rsid w:val="00E44CD2"/>
    <w:rsid w:val="00E51E25"/>
    <w:rsid w:val="00E55632"/>
    <w:rsid w:val="00E60FFE"/>
    <w:rsid w:val="00E70BE0"/>
    <w:rsid w:val="00E83774"/>
    <w:rsid w:val="00E85061"/>
    <w:rsid w:val="00EB15FF"/>
    <w:rsid w:val="00EF6CA1"/>
    <w:rsid w:val="00EF6FD7"/>
    <w:rsid w:val="00F42566"/>
    <w:rsid w:val="00F4772F"/>
    <w:rsid w:val="00F53E12"/>
    <w:rsid w:val="00F606E4"/>
    <w:rsid w:val="00F9497E"/>
    <w:rsid w:val="00FA158E"/>
    <w:rsid w:val="00FA3D06"/>
    <w:rsid w:val="00FD4A71"/>
    <w:rsid w:val="00FE2ECD"/>
    <w:rsid w:val="00FE39F0"/>
    <w:rsid w:val="00FE7232"/>
    <w:rsid w:val="00FF5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57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2972"/>
    <w:pPr>
      <w:ind w:left="720"/>
      <w:contextualSpacing/>
    </w:pPr>
  </w:style>
  <w:style w:type="paragraph" w:styleId="Header">
    <w:name w:val="header"/>
    <w:basedOn w:val="Normal"/>
    <w:link w:val="HeaderChar"/>
    <w:uiPriority w:val="99"/>
    <w:unhideWhenUsed/>
    <w:rsid w:val="005A5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042"/>
  </w:style>
  <w:style w:type="paragraph" w:styleId="Footer">
    <w:name w:val="footer"/>
    <w:basedOn w:val="Normal"/>
    <w:link w:val="FooterChar"/>
    <w:uiPriority w:val="99"/>
    <w:unhideWhenUsed/>
    <w:rsid w:val="005A5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042"/>
  </w:style>
  <w:style w:type="paragraph" w:styleId="BalloonText">
    <w:name w:val="Balloon Text"/>
    <w:basedOn w:val="Normal"/>
    <w:link w:val="BalloonTextChar"/>
    <w:uiPriority w:val="99"/>
    <w:semiHidden/>
    <w:unhideWhenUsed/>
    <w:rsid w:val="00292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3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57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2972"/>
    <w:pPr>
      <w:ind w:left="720"/>
      <w:contextualSpacing/>
    </w:pPr>
  </w:style>
  <w:style w:type="paragraph" w:styleId="Header">
    <w:name w:val="header"/>
    <w:basedOn w:val="Normal"/>
    <w:link w:val="HeaderChar"/>
    <w:uiPriority w:val="99"/>
    <w:unhideWhenUsed/>
    <w:rsid w:val="005A5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042"/>
  </w:style>
  <w:style w:type="paragraph" w:styleId="Footer">
    <w:name w:val="footer"/>
    <w:basedOn w:val="Normal"/>
    <w:link w:val="FooterChar"/>
    <w:uiPriority w:val="99"/>
    <w:unhideWhenUsed/>
    <w:rsid w:val="005A5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042"/>
  </w:style>
  <w:style w:type="paragraph" w:styleId="BalloonText">
    <w:name w:val="Balloon Text"/>
    <w:basedOn w:val="Normal"/>
    <w:link w:val="BalloonTextChar"/>
    <w:uiPriority w:val="99"/>
    <w:semiHidden/>
    <w:unhideWhenUsed/>
    <w:rsid w:val="00292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3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D97798-E1D1-4ECF-997B-A644654032D2}"/>
</file>

<file path=customXml/itemProps2.xml><?xml version="1.0" encoding="utf-8"?>
<ds:datastoreItem xmlns:ds="http://schemas.openxmlformats.org/officeDocument/2006/customXml" ds:itemID="{BF96E8FF-D097-4282-B63C-39B2F11EBBB8}"/>
</file>

<file path=customXml/itemProps3.xml><?xml version="1.0" encoding="utf-8"?>
<ds:datastoreItem xmlns:ds="http://schemas.openxmlformats.org/officeDocument/2006/customXml" ds:itemID="{D8BB27C5-37BA-4C9F-B3AD-1F15388C2D30}"/>
</file>

<file path=customXml/itemProps4.xml><?xml version="1.0" encoding="utf-8"?>
<ds:datastoreItem xmlns:ds="http://schemas.openxmlformats.org/officeDocument/2006/customXml" ds:itemID="{6C680D58-B7FB-48F9-B81E-39A48B03D00E}"/>
</file>

<file path=docProps/app.xml><?xml version="1.0" encoding="utf-8"?>
<Properties xmlns="http://schemas.openxmlformats.org/officeDocument/2006/extended-properties" xmlns:vt="http://schemas.openxmlformats.org/officeDocument/2006/docPropsVTypes">
  <Template>Normal</Template>
  <TotalTime>0</TotalTime>
  <Pages>8</Pages>
  <Words>2692</Words>
  <Characters>15350</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18006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2</cp:revision>
  <cp:lastPrinted>2019-11-04T16:49:00Z</cp:lastPrinted>
  <dcterms:created xsi:type="dcterms:W3CDTF">2019-11-13T08:29:00Z</dcterms:created>
  <dcterms:modified xsi:type="dcterms:W3CDTF">2019-11-13T08:29:00Z</dcterms:modified>
</cp:coreProperties>
</file>